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9919" w14:textId="77777777" w:rsidR="00AF70E2" w:rsidRPr="002C74B0" w:rsidRDefault="00AF70E2" w:rsidP="00361165">
      <w:pPr>
        <w:spacing w:line="360" w:lineRule="auto"/>
        <w:ind w:left="284" w:firstLine="76"/>
        <w:rPr>
          <w:sz w:val="24"/>
          <w:szCs w:val="24"/>
        </w:rPr>
      </w:pPr>
    </w:p>
    <w:p w14:paraId="2F2389B7" w14:textId="2F03A70A" w:rsidR="002C2A22" w:rsidRPr="002C74B0" w:rsidRDefault="002C74B0" w:rsidP="00F712BB">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rPr>
        <w:tab/>
      </w:r>
      <w:r w:rsidR="00AF70E2" w:rsidRPr="002C74B0">
        <w:rPr>
          <w:rFonts w:ascii="Times New Roman" w:hAnsi="Times New Roman" w:cs="Times New Roman"/>
          <w:b/>
          <w:bCs/>
          <w:sz w:val="24"/>
          <w:szCs w:val="24"/>
        </w:rPr>
        <w:t xml:space="preserve">What </w:t>
      </w:r>
      <w:r w:rsidR="00867062" w:rsidRPr="002C74B0">
        <w:rPr>
          <w:rFonts w:ascii="Times New Roman" w:hAnsi="Times New Roman" w:cs="Times New Roman"/>
          <w:b/>
          <w:bCs/>
          <w:sz w:val="24"/>
          <w:szCs w:val="24"/>
        </w:rPr>
        <w:t xml:space="preserve">social protection systems are in place for children in your country? Please provide examples of specific laws and regulations, measures, </w:t>
      </w:r>
      <w:r w:rsidRPr="002C74B0">
        <w:rPr>
          <w:rFonts w:ascii="Times New Roman" w:hAnsi="Times New Roman" w:cs="Times New Roman"/>
          <w:b/>
          <w:bCs/>
          <w:sz w:val="24"/>
          <w:szCs w:val="24"/>
        </w:rPr>
        <w:t>policies,</w:t>
      </w:r>
      <w:r w:rsidR="00867062" w:rsidRPr="002C74B0">
        <w:rPr>
          <w:rFonts w:ascii="Times New Roman" w:hAnsi="Times New Roman" w:cs="Times New Roman"/>
          <w:b/>
          <w:bCs/>
          <w:sz w:val="24"/>
          <w:szCs w:val="24"/>
        </w:rPr>
        <w:t xml:space="preserve"> and programmes directed at ensuring children’s access to inclusive social protection and </w:t>
      </w:r>
      <w:r w:rsidR="001F751D" w:rsidRPr="002C74B0">
        <w:rPr>
          <w:rFonts w:ascii="Times New Roman" w:hAnsi="Times New Roman" w:cs="Times New Roman"/>
          <w:b/>
          <w:bCs/>
          <w:sz w:val="24"/>
          <w:szCs w:val="24"/>
        </w:rPr>
        <w:t>how these respect the rights of child?</w:t>
      </w:r>
    </w:p>
    <w:p w14:paraId="308EC865" w14:textId="7E5091EF" w:rsidR="00B9730B" w:rsidRDefault="006A141C" w:rsidP="00361165">
      <w:pPr>
        <w:spacing w:line="360" w:lineRule="auto"/>
        <w:jc w:val="both"/>
        <w:rPr>
          <w:rFonts w:ascii="Times New Roman" w:hAnsi="Times New Roman" w:cs="Times New Roman"/>
          <w:sz w:val="24"/>
          <w:szCs w:val="24"/>
        </w:rPr>
      </w:pPr>
      <w:r w:rsidRPr="002C74B0">
        <w:rPr>
          <w:rFonts w:ascii="Times New Roman" w:hAnsi="Times New Roman" w:cs="Times New Roman"/>
          <w:sz w:val="24"/>
          <w:szCs w:val="24"/>
        </w:rPr>
        <w:t>The social assistance programme</w:t>
      </w:r>
      <w:r w:rsidR="00363E48" w:rsidRPr="002C74B0">
        <w:rPr>
          <w:rFonts w:ascii="Times New Roman" w:hAnsi="Times New Roman" w:cs="Times New Roman"/>
          <w:sz w:val="24"/>
          <w:szCs w:val="24"/>
        </w:rPr>
        <w:t>s</w:t>
      </w:r>
      <w:r w:rsidRPr="002C74B0">
        <w:rPr>
          <w:rFonts w:ascii="Times New Roman" w:hAnsi="Times New Roman" w:cs="Times New Roman"/>
          <w:sz w:val="24"/>
          <w:szCs w:val="24"/>
        </w:rPr>
        <w:t xml:space="preserve"> </w:t>
      </w:r>
      <w:r w:rsidR="005A669C" w:rsidRPr="002C74B0">
        <w:rPr>
          <w:rFonts w:ascii="Times New Roman" w:hAnsi="Times New Roman" w:cs="Times New Roman"/>
          <w:sz w:val="24"/>
          <w:szCs w:val="24"/>
        </w:rPr>
        <w:t xml:space="preserve">in place are limited and insufficient. </w:t>
      </w:r>
      <w:r w:rsidR="000B2670" w:rsidRPr="002C74B0">
        <w:rPr>
          <w:rFonts w:ascii="Times New Roman" w:hAnsi="Times New Roman" w:cs="Times New Roman"/>
          <w:sz w:val="24"/>
          <w:szCs w:val="24"/>
        </w:rPr>
        <w:t xml:space="preserve">B40, an abbreviation for </w:t>
      </w:r>
      <w:r w:rsidR="00361165">
        <w:rPr>
          <w:rFonts w:ascii="Times New Roman" w:hAnsi="Times New Roman" w:cs="Times New Roman"/>
          <w:sz w:val="24"/>
          <w:szCs w:val="24"/>
        </w:rPr>
        <w:t xml:space="preserve">the </w:t>
      </w:r>
      <w:r w:rsidR="000B2670" w:rsidRPr="002C74B0">
        <w:rPr>
          <w:rFonts w:ascii="Times New Roman" w:hAnsi="Times New Roman" w:cs="Times New Roman"/>
          <w:sz w:val="24"/>
          <w:szCs w:val="24"/>
        </w:rPr>
        <w:t xml:space="preserve">Bottom 40 income group in Malaysia is the target household group that the Malaysian government continues to deliver aid and funds amid Malaysia’s back-to-normal tracks. Since the struck of Covid-19, B40 had been the focus group in the contingency plan of </w:t>
      </w:r>
      <w:r w:rsidR="00361165">
        <w:rPr>
          <w:rFonts w:ascii="Times New Roman" w:hAnsi="Times New Roman" w:cs="Times New Roman"/>
          <w:sz w:val="24"/>
          <w:szCs w:val="24"/>
        </w:rPr>
        <w:t xml:space="preserve">the </w:t>
      </w:r>
      <w:r w:rsidR="000B2670" w:rsidRPr="002C74B0">
        <w:rPr>
          <w:rFonts w:ascii="Times New Roman" w:hAnsi="Times New Roman" w:cs="Times New Roman"/>
          <w:sz w:val="24"/>
          <w:szCs w:val="24"/>
        </w:rPr>
        <w:t xml:space="preserve">Malaysian government to cope with the economic fallout during the Movement Control Order (MCO). </w:t>
      </w:r>
      <w:r w:rsidR="00D65A9A" w:rsidRPr="002C74B0">
        <w:rPr>
          <w:rFonts w:ascii="Times New Roman" w:hAnsi="Times New Roman" w:cs="Times New Roman"/>
          <w:sz w:val="24"/>
          <w:szCs w:val="24"/>
        </w:rPr>
        <w:t xml:space="preserve">Below are the </w:t>
      </w:r>
      <w:r w:rsidR="006937C6" w:rsidRPr="002C74B0">
        <w:rPr>
          <w:rFonts w:ascii="Times New Roman" w:hAnsi="Times New Roman" w:cs="Times New Roman"/>
          <w:sz w:val="24"/>
          <w:szCs w:val="24"/>
        </w:rPr>
        <w:t xml:space="preserve">umbrella terms for </w:t>
      </w:r>
      <w:r w:rsidR="00E44F0F" w:rsidRPr="002C74B0">
        <w:rPr>
          <w:rFonts w:ascii="Times New Roman" w:hAnsi="Times New Roman" w:cs="Times New Roman"/>
          <w:sz w:val="24"/>
          <w:szCs w:val="24"/>
        </w:rPr>
        <w:t xml:space="preserve">policies directed at children’s access to </w:t>
      </w:r>
      <w:r w:rsidR="004E4EFF" w:rsidRPr="002C74B0">
        <w:rPr>
          <w:rFonts w:ascii="Times New Roman" w:hAnsi="Times New Roman" w:cs="Times New Roman"/>
          <w:sz w:val="24"/>
          <w:szCs w:val="24"/>
        </w:rPr>
        <w:t>social protection:</w:t>
      </w:r>
    </w:p>
    <w:p w14:paraId="78E40CA7" w14:textId="77777777" w:rsidR="00B9730B" w:rsidRDefault="004E4EFF" w:rsidP="00361165">
      <w:pPr>
        <w:pStyle w:val="ListParagraph"/>
        <w:numPr>
          <w:ilvl w:val="0"/>
          <w:numId w:val="7"/>
        </w:numPr>
        <w:spacing w:line="360" w:lineRule="auto"/>
        <w:jc w:val="both"/>
        <w:rPr>
          <w:rFonts w:ascii="Times New Roman" w:hAnsi="Times New Roman" w:cs="Times New Roman"/>
          <w:sz w:val="24"/>
          <w:szCs w:val="24"/>
        </w:rPr>
      </w:pPr>
      <w:proofErr w:type="spellStart"/>
      <w:r w:rsidRPr="00B9730B">
        <w:rPr>
          <w:rFonts w:ascii="Times New Roman" w:hAnsi="Times New Roman" w:cs="Times New Roman"/>
          <w:i/>
          <w:iCs/>
          <w:sz w:val="24"/>
          <w:szCs w:val="24"/>
        </w:rPr>
        <w:t>Bantuan</w:t>
      </w:r>
      <w:proofErr w:type="spellEnd"/>
      <w:r w:rsidRPr="00B9730B">
        <w:rPr>
          <w:rFonts w:ascii="Times New Roman" w:hAnsi="Times New Roman" w:cs="Times New Roman"/>
          <w:i/>
          <w:iCs/>
          <w:sz w:val="24"/>
          <w:szCs w:val="24"/>
        </w:rPr>
        <w:t xml:space="preserve"> </w:t>
      </w:r>
      <w:proofErr w:type="spellStart"/>
      <w:r w:rsidRPr="00B9730B">
        <w:rPr>
          <w:rFonts w:ascii="Times New Roman" w:hAnsi="Times New Roman" w:cs="Times New Roman"/>
          <w:i/>
          <w:iCs/>
          <w:sz w:val="24"/>
          <w:szCs w:val="24"/>
        </w:rPr>
        <w:t>Prihatin</w:t>
      </w:r>
      <w:proofErr w:type="spellEnd"/>
      <w:r w:rsidRPr="00B9730B">
        <w:rPr>
          <w:rFonts w:ascii="Times New Roman" w:hAnsi="Times New Roman" w:cs="Times New Roman"/>
          <w:i/>
          <w:iCs/>
          <w:sz w:val="24"/>
          <w:szCs w:val="24"/>
        </w:rPr>
        <w:t xml:space="preserve"> Rakyat</w:t>
      </w:r>
      <w:r w:rsidRPr="00B9730B">
        <w:rPr>
          <w:rFonts w:ascii="Times New Roman" w:hAnsi="Times New Roman" w:cs="Times New Roman"/>
          <w:sz w:val="24"/>
          <w:szCs w:val="24"/>
        </w:rPr>
        <w:t xml:space="preserve"> (BPR)</w:t>
      </w:r>
      <w:r w:rsidR="00E35DFC" w:rsidRPr="00B9730B">
        <w:rPr>
          <w:rFonts w:ascii="Times New Roman" w:hAnsi="Times New Roman" w:cs="Times New Roman"/>
          <w:sz w:val="24"/>
          <w:szCs w:val="24"/>
        </w:rPr>
        <w:t xml:space="preserve"> 2023</w:t>
      </w:r>
      <w:r w:rsidRPr="00B9730B">
        <w:rPr>
          <w:rFonts w:ascii="Times New Roman" w:hAnsi="Times New Roman" w:cs="Times New Roman"/>
          <w:sz w:val="24"/>
          <w:szCs w:val="24"/>
        </w:rPr>
        <w:t>: Cash transfer programme for low-income or B40 households</w:t>
      </w:r>
    </w:p>
    <w:p w14:paraId="200C4746" w14:textId="33256188" w:rsidR="00B9730B" w:rsidRDefault="00AF0E7E" w:rsidP="00361165">
      <w:pPr>
        <w:pStyle w:val="ListParagraph"/>
        <w:numPr>
          <w:ilvl w:val="0"/>
          <w:numId w:val="7"/>
        </w:numPr>
        <w:spacing w:line="360" w:lineRule="auto"/>
        <w:jc w:val="both"/>
        <w:rPr>
          <w:rFonts w:ascii="Times New Roman" w:hAnsi="Times New Roman" w:cs="Times New Roman"/>
          <w:sz w:val="24"/>
          <w:szCs w:val="24"/>
        </w:rPr>
      </w:pPr>
      <w:r w:rsidRPr="00B9730B">
        <w:rPr>
          <w:rFonts w:ascii="Times New Roman" w:hAnsi="Times New Roman" w:cs="Times New Roman"/>
          <w:sz w:val="24"/>
          <w:szCs w:val="24"/>
        </w:rPr>
        <w:t>(Benefits</w:t>
      </w:r>
      <w:r w:rsidR="00265CF5" w:rsidRPr="00B9730B">
        <w:rPr>
          <w:rFonts w:ascii="Times New Roman" w:hAnsi="Times New Roman" w:cs="Times New Roman"/>
          <w:sz w:val="24"/>
          <w:szCs w:val="24"/>
        </w:rPr>
        <w:t xml:space="preserve">: </w:t>
      </w:r>
      <w:r w:rsidR="00C84A2A" w:rsidRPr="00B9730B">
        <w:rPr>
          <w:rFonts w:ascii="Times New Roman" w:hAnsi="Times New Roman" w:cs="Times New Roman"/>
          <w:sz w:val="24"/>
          <w:szCs w:val="24"/>
        </w:rPr>
        <w:t>RM2</w:t>
      </w:r>
      <w:r w:rsidR="00B9730B">
        <w:rPr>
          <w:rFonts w:ascii="Times New Roman" w:hAnsi="Times New Roman" w:cs="Times New Roman"/>
          <w:sz w:val="24"/>
          <w:szCs w:val="24"/>
        </w:rPr>
        <w:t>,</w:t>
      </w:r>
      <w:r w:rsidR="00C84A2A" w:rsidRPr="00B9730B">
        <w:rPr>
          <w:rFonts w:ascii="Times New Roman" w:hAnsi="Times New Roman" w:cs="Times New Roman"/>
          <w:sz w:val="24"/>
          <w:szCs w:val="24"/>
        </w:rPr>
        <w:t xml:space="preserve">500 </w:t>
      </w:r>
      <w:r w:rsidR="000D3B6E" w:rsidRPr="00B9730B">
        <w:rPr>
          <w:rFonts w:ascii="Times New Roman" w:hAnsi="Times New Roman" w:cs="Times New Roman"/>
          <w:sz w:val="24"/>
          <w:szCs w:val="24"/>
        </w:rPr>
        <w:t>one-off</w:t>
      </w:r>
      <w:r w:rsidR="00C84A2A" w:rsidRPr="00B9730B">
        <w:rPr>
          <w:rFonts w:ascii="Times New Roman" w:hAnsi="Times New Roman" w:cs="Times New Roman"/>
          <w:sz w:val="24"/>
          <w:szCs w:val="24"/>
        </w:rPr>
        <w:t xml:space="preserve"> payment for household with </w:t>
      </w:r>
      <w:r w:rsidR="000D3B6E" w:rsidRPr="00B9730B">
        <w:rPr>
          <w:rFonts w:ascii="Times New Roman" w:hAnsi="Times New Roman" w:cs="Times New Roman"/>
          <w:sz w:val="24"/>
          <w:szCs w:val="24"/>
        </w:rPr>
        <w:t>5 children above; RM</w:t>
      </w:r>
      <w:r w:rsidR="00A53E4B" w:rsidRPr="00B9730B">
        <w:rPr>
          <w:rFonts w:ascii="Times New Roman" w:hAnsi="Times New Roman" w:cs="Times New Roman"/>
          <w:sz w:val="24"/>
          <w:szCs w:val="24"/>
        </w:rPr>
        <w:t>1</w:t>
      </w:r>
      <w:r w:rsidR="00B9730B">
        <w:rPr>
          <w:rFonts w:ascii="Times New Roman" w:hAnsi="Times New Roman" w:cs="Times New Roman"/>
          <w:sz w:val="24"/>
          <w:szCs w:val="24"/>
        </w:rPr>
        <w:t>,</w:t>
      </w:r>
      <w:r w:rsidR="00A53E4B" w:rsidRPr="00B9730B">
        <w:rPr>
          <w:rFonts w:ascii="Times New Roman" w:hAnsi="Times New Roman" w:cs="Times New Roman"/>
          <w:sz w:val="24"/>
          <w:szCs w:val="24"/>
        </w:rPr>
        <w:t>000-2</w:t>
      </w:r>
      <w:r w:rsidR="00B9730B">
        <w:rPr>
          <w:rFonts w:ascii="Times New Roman" w:hAnsi="Times New Roman" w:cs="Times New Roman"/>
          <w:sz w:val="24"/>
          <w:szCs w:val="24"/>
        </w:rPr>
        <w:t>,</w:t>
      </w:r>
      <w:r w:rsidR="00A53E4B" w:rsidRPr="00B9730B">
        <w:rPr>
          <w:rFonts w:ascii="Times New Roman" w:hAnsi="Times New Roman" w:cs="Times New Roman"/>
          <w:sz w:val="24"/>
          <w:szCs w:val="24"/>
        </w:rPr>
        <w:t xml:space="preserve">000 for household with 1- 4 children; </w:t>
      </w:r>
      <w:r w:rsidR="009A0C9E" w:rsidRPr="00B9730B">
        <w:rPr>
          <w:rFonts w:ascii="Times New Roman" w:hAnsi="Times New Roman" w:cs="Times New Roman"/>
          <w:sz w:val="24"/>
          <w:szCs w:val="24"/>
        </w:rPr>
        <w:t>Eligibility:</w:t>
      </w:r>
      <w:r w:rsidR="00B9730B" w:rsidRPr="00B9730B">
        <w:rPr>
          <w:rFonts w:ascii="Times New Roman" w:hAnsi="Times New Roman" w:cs="Times New Roman"/>
          <w:sz w:val="24"/>
          <w:szCs w:val="24"/>
        </w:rPr>
        <w:t xml:space="preserve"> </w:t>
      </w:r>
      <w:r w:rsidR="009A0C9E" w:rsidRPr="00B9730B">
        <w:rPr>
          <w:rFonts w:ascii="Times New Roman" w:hAnsi="Times New Roman" w:cs="Times New Roman"/>
          <w:sz w:val="24"/>
          <w:szCs w:val="24"/>
        </w:rPr>
        <w:t xml:space="preserve">Project to benefit 5 </w:t>
      </w:r>
      <w:r w:rsidR="00B9730B" w:rsidRPr="00B9730B">
        <w:rPr>
          <w:rFonts w:ascii="Times New Roman" w:hAnsi="Times New Roman" w:cs="Times New Roman"/>
          <w:sz w:val="24"/>
          <w:szCs w:val="24"/>
        </w:rPr>
        <w:t>million</w:t>
      </w:r>
      <w:r w:rsidR="00C84A2A" w:rsidRPr="00B9730B">
        <w:rPr>
          <w:rFonts w:ascii="Times New Roman" w:hAnsi="Times New Roman" w:cs="Times New Roman"/>
          <w:sz w:val="24"/>
          <w:szCs w:val="24"/>
        </w:rPr>
        <w:t xml:space="preserve"> of population</w:t>
      </w:r>
    </w:p>
    <w:p w14:paraId="72045E58" w14:textId="3A47A047" w:rsidR="00B9730B" w:rsidRDefault="004E4EFF" w:rsidP="00361165">
      <w:pPr>
        <w:pStyle w:val="ListParagraph"/>
        <w:numPr>
          <w:ilvl w:val="0"/>
          <w:numId w:val="7"/>
        </w:numPr>
        <w:spacing w:line="360" w:lineRule="auto"/>
        <w:jc w:val="both"/>
        <w:rPr>
          <w:rFonts w:ascii="Times New Roman" w:hAnsi="Times New Roman" w:cs="Times New Roman"/>
          <w:sz w:val="24"/>
          <w:szCs w:val="24"/>
        </w:rPr>
      </w:pPr>
      <w:proofErr w:type="spellStart"/>
      <w:r w:rsidRPr="00B9730B">
        <w:rPr>
          <w:rFonts w:ascii="Times New Roman" w:hAnsi="Times New Roman" w:cs="Times New Roman"/>
          <w:i/>
          <w:iCs/>
          <w:sz w:val="24"/>
          <w:szCs w:val="24"/>
        </w:rPr>
        <w:t>Bantuan</w:t>
      </w:r>
      <w:proofErr w:type="spellEnd"/>
      <w:r w:rsidRPr="00B9730B">
        <w:rPr>
          <w:rFonts w:ascii="Times New Roman" w:hAnsi="Times New Roman" w:cs="Times New Roman"/>
          <w:i/>
          <w:iCs/>
          <w:sz w:val="24"/>
          <w:szCs w:val="24"/>
        </w:rPr>
        <w:t xml:space="preserve"> </w:t>
      </w:r>
      <w:r w:rsidR="00361165">
        <w:rPr>
          <w:rFonts w:ascii="Times New Roman" w:hAnsi="Times New Roman" w:cs="Times New Roman"/>
          <w:i/>
          <w:iCs/>
          <w:sz w:val="24"/>
          <w:szCs w:val="24"/>
        </w:rPr>
        <w:t>Kanak-Kanak</w:t>
      </w:r>
      <w:r w:rsidRPr="00B9730B">
        <w:rPr>
          <w:rFonts w:ascii="Times New Roman" w:hAnsi="Times New Roman" w:cs="Times New Roman"/>
          <w:sz w:val="24"/>
          <w:szCs w:val="24"/>
        </w:rPr>
        <w:t xml:space="preserve"> (BKK)</w:t>
      </w:r>
      <w:r w:rsidR="00BD0DD5" w:rsidRPr="00B9730B">
        <w:rPr>
          <w:rFonts w:ascii="Times New Roman" w:hAnsi="Times New Roman" w:cs="Times New Roman"/>
          <w:sz w:val="24"/>
          <w:szCs w:val="24"/>
        </w:rPr>
        <w:t xml:space="preserve"> 2023</w:t>
      </w:r>
      <w:r w:rsidRPr="00B9730B">
        <w:rPr>
          <w:rFonts w:ascii="Times New Roman" w:hAnsi="Times New Roman" w:cs="Times New Roman"/>
          <w:sz w:val="24"/>
          <w:szCs w:val="24"/>
        </w:rPr>
        <w:t>: Cash transfer programme for households with income under PLI.</w:t>
      </w:r>
      <w:r w:rsidR="00680965" w:rsidRPr="00B9730B">
        <w:rPr>
          <w:rFonts w:ascii="Times New Roman" w:hAnsi="Times New Roman" w:cs="Times New Roman"/>
          <w:sz w:val="24"/>
          <w:szCs w:val="24"/>
        </w:rPr>
        <w:t xml:space="preserve"> (</w:t>
      </w:r>
      <w:r w:rsidR="00BD0DD5" w:rsidRPr="00B9730B">
        <w:rPr>
          <w:rFonts w:ascii="Times New Roman" w:hAnsi="Times New Roman" w:cs="Times New Roman"/>
          <w:sz w:val="24"/>
          <w:szCs w:val="24"/>
        </w:rPr>
        <w:t xml:space="preserve">Benefits: RM200 for </w:t>
      </w:r>
      <w:r w:rsidR="004C3230" w:rsidRPr="00B9730B">
        <w:rPr>
          <w:rFonts w:ascii="Times New Roman" w:hAnsi="Times New Roman" w:cs="Times New Roman"/>
          <w:sz w:val="24"/>
          <w:szCs w:val="24"/>
        </w:rPr>
        <w:t>every child</w:t>
      </w:r>
      <w:r w:rsidR="00BD0DD5" w:rsidRPr="00B9730B">
        <w:rPr>
          <w:rFonts w:ascii="Times New Roman" w:hAnsi="Times New Roman" w:cs="Times New Roman"/>
          <w:sz w:val="24"/>
          <w:szCs w:val="24"/>
        </w:rPr>
        <w:t xml:space="preserve"> under 6; RM</w:t>
      </w:r>
      <w:r w:rsidR="00190F22" w:rsidRPr="00B9730B">
        <w:rPr>
          <w:rFonts w:ascii="Times New Roman" w:hAnsi="Times New Roman" w:cs="Times New Roman"/>
          <w:sz w:val="24"/>
          <w:szCs w:val="24"/>
        </w:rPr>
        <w:t xml:space="preserve">150 for </w:t>
      </w:r>
      <w:r w:rsidR="004C3230" w:rsidRPr="00B9730B">
        <w:rPr>
          <w:rFonts w:ascii="Times New Roman" w:hAnsi="Times New Roman" w:cs="Times New Roman"/>
          <w:sz w:val="24"/>
          <w:szCs w:val="24"/>
        </w:rPr>
        <w:t>every child</w:t>
      </w:r>
      <w:r w:rsidR="00190F22" w:rsidRPr="00B9730B">
        <w:rPr>
          <w:rFonts w:ascii="Times New Roman" w:hAnsi="Times New Roman" w:cs="Times New Roman"/>
          <w:sz w:val="24"/>
          <w:szCs w:val="24"/>
        </w:rPr>
        <w:t xml:space="preserve"> between 7 to 18</w:t>
      </w:r>
      <w:r w:rsidR="004C3230" w:rsidRPr="00B9730B">
        <w:rPr>
          <w:rFonts w:ascii="Times New Roman" w:hAnsi="Times New Roman" w:cs="Times New Roman"/>
          <w:sz w:val="24"/>
          <w:szCs w:val="24"/>
        </w:rPr>
        <w:t xml:space="preserve"> per month; RM1</w:t>
      </w:r>
      <w:r w:rsidR="00B9730B">
        <w:rPr>
          <w:rFonts w:ascii="Times New Roman" w:hAnsi="Times New Roman" w:cs="Times New Roman"/>
          <w:sz w:val="24"/>
          <w:szCs w:val="24"/>
        </w:rPr>
        <w:t>,</w:t>
      </w:r>
      <w:r w:rsidR="004C3230" w:rsidRPr="00B9730B">
        <w:rPr>
          <w:rFonts w:ascii="Times New Roman" w:hAnsi="Times New Roman" w:cs="Times New Roman"/>
          <w:sz w:val="24"/>
          <w:szCs w:val="24"/>
        </w:rPr>
        <w:t xml:space="preserve">000 maximum claim for every household; </w:t>
      </w:r>
      <w:r w:rsidR="00C26CE6" w:rsidRPr="00B9730B">
        <w:rPr>
          <w:rFonts w:ascii="Times New Roman" w:hAnsi="Times New Roman" w:cs="Times New Roman"/>
          <w:sz w:val="24"/>
          <w:szCs w:val="24"/>
        </w:rPr>
        <w:t xml:space="preserve">Eligibility: </w:t>
      </w:r>
      <w:r w:rsidR="00A83D2F" w:rsidRPr="00B9730B">
        <w:rPr>
          <w:rFonts w:ascii="Times New Roman" w:hAnsi="Times New Roman" w:cs="Times New Roman"/>
          <w:sz w:val="24"/>
          <w:szCs w:val="24"/>
        </w:rPr>
        <w:t>B40 group)</w:t>
      </w:r>
    </w:p>
    <w:p w14:paraId="5C13FA7D" w14:textId="77777777" w:rsidR="00361165" w:rsidRDefault="004E4EFF" w:rsidP="00361165">
      <w:pPr>
        <w:pStyle w:val="ListParagraph"/>
        <w:numPr>
          <w:ilvl w:val="0"/>
          <w:numId w:val="7"/>
        </w:numPr>
        <w:spacing w:line="360" w:lineRule="auto"/>
        <w:jc w:val="both"/>
        <w:rPr>
          <w:rFonts w:ascii="Times New Roman" w:hAnsi="Times New Roman" w:cs="Times New Roman"/>
          <w:sz w:val="24"/>
          <w:szCs w:val="24"/>
        </w:rPr>
      </w:pPr>
      <w:r w:rsidRPr="00B9730B">
        <w:rPr>
          <w:rFonts w:ascii="Times New Roman" w:hAnsi="Times New Roman" w:cs="Times New Roman"/>
          <w:sz w:val="24"/>
          <w:szCs w:val="24"/>
        </w:rPr>
        <w:t xml:space="preserve">Child-related tax relief: Include reliefs for unmarried children aged under 18, unmarried children aged 18 and above who are studying, disabled children, purchase of breastfeeding equipment for own use on children aged 2 years and below, childcare fees for children aged under 7 and net savings in SSPN. </w:t>
      </w:r>
    </w:p>
    <w:p w14:paraId="25182E3A" w14:textId="16F5BD30" w:rsidR="00AF70E2" w:rsidRDefault="00D05788" w:rsidP="00F712BB">
      <w:pPr>
        <w:pStyle w:val="ListParagraph"/>
        <w:numPr>
          <w:ilvl w:val="0"/>
          <w:numId w:val="7"/>
        </w:numPr>
        <w:spacing w:after="0" w:line="360" w:lineRule="auto"/>
        <w:jc w:val="both"/>
        <w:rPr>
          <w:rFonts w:ascii="Times New Roman" w:hAnsi="Times New Roman" w:cs="Times New Roman"/>
          <w:sz w:val="24"/>
          <w:szCs w:val="24"/>
        </w:rPr>
      </w:pPr>
      <w:r w:rsidRPr="00361165">
        <w:rPr>
          <w:rFonts w:ascii="Times New Roman" w:hAnsi="Times New Roman" w:cs="Times New Roman"/>
          <w:sz w:val="24"/>
          <w:szCs w:val="24"/>
        </w:rPr>
        <w:t xml:space="preserve">The social assistance system is also </w:t>
      </w:r>
      <w:r w:rsidR="003E23AA" w:rsidRPr="00361165">
        <w:rPr>
          <w:rFonts w:ascii="Times New Roman" w:hAnsi="Times New Roman" w:cs="Times New Roman"/>
          <w:sz w:val="24"/>
          <w:szCs w:val="24"/>
        </w:rPr>
        <w:t>supplemented by religious-based scheme</w:t>
      </w:r>
      <w:r w:rsidR="003322F1" w:rsidRPr="00361165">
        <w:rPr>
          <w:rFonts w:ascii="Times New Roman" w:hAnsi="Times New Roman" w:cs="Times New Roman"/>
          <w:sz w:val="24"/>
          <w:szCs w:val="24"/>
        </w:rPr>
        <w:t>s</w:t>
      </w:r>
      <w:r w:rsidR="003E23AA" w:rsidRPr="00361165">
        <w:rPr>
          <w:rFonts w:ascii="Times New Roman" w:hAnsi="Times New Roman" w:cs="Times New Roman"/>
          <w:sz w:val="24"/>
          <w:szCs w:val="24"/>
        </w:rPr>
        <w:t>, for example</w:t>
      </w:r>
      <w:r w:rsidR="00634660" w:rsidRPr="00361165">
        <w:rPr>
          <w:rFonts w:ascii="Times New Roman" w:hAnsi="Times New Roman" w:cs="Times New Roman"/>
          <w:sz w:val="24"/>
          <w:szCs w:val="24"/>
        </w:rPr>
        <w:t>,</w:t>
      </w:r>
      <w:r w:rsidR="003E23AA" w:rsidRPr="00361165">
        <w:rPr>
          <w:rFonts w:ascii="Times New Roman" w:hAnsi="Times New Roman" w:cs="Times New Roman"/>
          <w:sz w:val="24"/>
          <w:szCs w:val="24"/>
        </w:rPr>
        <w:t xml:space="preserve"> the Muslim </w:t>
      </w:r>
      <w:r w:rsidR="003E23AA" w:rsidRPr="00361165">
        <w:rPr>
          <w:rFonts w:ascii="Times New Roman" w:hAnsi="Times New Roman" w:cs="Times New Roman"/>
          <w:i/>
          <w:iCs/>
          <w:sz w:val="24"/>
          <w:szCs w:val="24"/>
        </w:rPr>
        <w:t>Zakat</w:t>
      </w:r>
      <w:r w:rsidR="003E23AA" w:rsidRPr="00361165">
        <w:rPr>
          <w:rFonts w:ascii="Times New Roman" w:hAnsi="Times New Roman" w:cs="Times New Roman"/>
          <w:sz w:val="24"/>
          <w:szCs w:val="24"/>
        </w:rPr>
        <w:t xml:space="preserve"> system</w:t>
      </w:r>
      <w:r w:rsidR="00634660" w:rsidRPr="00361165">
        <w:rPr>
          <w:rFonts w:ascii="Times New Roman" w:hAnsi="Times New Roman" w:cs="Times New Roman"/>
          <w:sz w:val="24"/>
          <w:szCs w:val="24"/>
        </w:rPr>
        <w:t xml:space="preserve"> which covers all Muslims and </w:t>
      </w:r>
      <w:r w:rsidR="00ED10B1" w:rsidRPr="00361165">
        <w:rPr>
          <w:rFonts w:ascii="Times New Roman" w:hAnsi="Times New Roman" w:cs="Times New Roman"/>
          <w:sz w:val="24"/>
          <w:szCs w:val="24"/>
        </w:rPr>
        <w:t>provides</w:t>
      </w:r>
      <w:r w:rsidR="00634660" w:rsidRPr="00361165">
        <w:rPr>
          <w:rFonts w:ascii="Times New Roman" w:hAnsi="Times New Roman" w:cs="Times New Roman"/>
          <w:sz w:val="24"/>
          <w:szCs w:val="24"/>
        </w:rPr>
        <w:t xml:space="preserve"> protection</w:t>
      </w:r>
      <w:r w:rsidR="00ED10B1" w:rsidRPr="00361165">
        <w:rPr>
          <w:rFonts w:ascii="Times New Roman" w:hAnsi="Times New Roman" w:cs="Times New Roman"/>
          <w:sz w:val="24"/>
          <w:szCs w:val="24"/>
        </w:rPr>
        <w:t xml:space="preserve"> to the poor, destitute, and those affected by natural disasters</w:t>
      </w:r>
      <w:r w:rsidR="008460B2" w:rsidRPr="00361165">
        <w:rPr>
          <w:rFonts w:ascii="Times New Roman" w:hAnsi="Times New Roman" w:cs="Times New Roman"/>
          <w:sz w:val="24"/>
          <w:szCs w:val="24"/>
        </w:rPr>
        <w:t xml:space="preserve"> (Malaysia: Updating and Improving the Social Protection Index</w:t>
      </w:r>
      <w:r w:rsidR="003322F1" w:rsidRPr="00361165">
        <w:rPr>
          <w:rFonts w:ascii="Times New Roman" w:hAnsi="Times New Roman" w:cs="Times New Roman"/>
          <w:sz w:val="24"/>
          <w:szCs w:val="24"/>
        </w:rPr>
        <w:t>, Asian Development Bank 2012)</w:t>
      </w:r>
      <w:r w:rsidR="00ED10B1" w:rsidRPr="00361165">
        <w:rPr>
          <w:rFonts w:ascii="Times New Roman" w:hAnsi="Times New Roman" w:cs="Times New Roman"/>
          <w:sz w:val="24"/>
          <w:szCs w:val="24"/>
        </w:rPr>
        <w:t xml:space="preserve">. </w:t>
      </w:r>
    </w:p>
    <w:p w14:paraId="6C679C86" w14:textId="77777777" w:rsidR="00F712BB" w:rsidRPr="00361165" w:rsidRDefault="00F712BB" w:rsidP="00F712BB">
      <w:pPr>
        <w:pStyle w:val="ListParagraph"/>
        <w:spacing w:after="0" w:line="360" w:lineRule="auto"/>
        <w:jc w:val="both"/>
        <w:rPr>
          <w:rFonts w:ascii="Times New Roman" w:hAnsi="Times New Roman" w:cs="Times New Roman"/>
          <w:sz w:val="24"/>
          <w:szCs w:val="24"/>
        </w:rPr>
      </w:pPr>
    </w:p>
    <w:p w14:paraId="0EB6430D" w14:textId="3064E61E" w:rsidR="00D93385" w:rsidRPr="00361165" w:rsidRDefault="00361165" w:rsidP="00F712BB">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1F751D" w:rsidRPr="00361165">
        <w:rPr>
          <w:rFonts w:ascii="Times New Roman" w:hAnsi="Times New Roman" w:cs="Times New Roman"/>
          <w:b/>
          <w:bCs/>
          <w:sz w:val="24"/>
          <w:szCs w:val="24"/>
        </w:rPr>
        <w:t>What are the main gaps and challenges to children’s enjoyment of social protection in law, policy and practice in your country and the</w:t>
      </w:r>
      <w:r>
        <w:rPr>
          <w:rFonts w:ascii="Times New Roman" w:hAnsi="Times New Roman" w:cs="Times New Roman"/>
          <w:b/>
          <w:bCs/>
          <w:sz w:val="24"/>
          <w:szCs w:val="24"/>
        </w:rPr>
        <w:t xml:space="preserve"> </w:t>
      </w:r>
      <w:r w:rsidR="001F751D" w:rsidRPr="00361165">
        <w:rPr>
          <w:rFonts w:ascii="Times New Roman" w:hAnsi="Times New Roman" w:cs="Times New Roman"/>
          <w:b/>
          <w:bCs/>
          <w:sz w:val="24"/>
          <w:szCs w:val="24"/>
        </w:rPr>
        <w:t xml:space="preserve">impacts on children’s rights? Please provide any relevant statistical and disaggregated data based on age, gender, disability, ethnicity, religion, sexual orientation and gender </w:t>
      </w:r>
      <w:r w:rsidR="001F751D" w:rsidRPr="00361165">
        <w:rPr>
          <w:rFonts w:ascii="Times New Roman" w:hAnsi="Times New Roman" w:cs="Times New Roman"/>
          <w:b/>
          <w:bCs/>
          <w:sz w:val="24"/>
          <w:szCs w:val="24"/>
        </w:rPr>
        <w:lastRenderedPageBreak/>
        <w:t>identity</w:t>
      </w:r>
      <w:r w:rsidR="008278FE" w:rsidRPr="00361165">
        <w:rPr>
          <w:rFonts w:ascii="Times New Roman" w:hAnsi="Times New Roman" w:cs="Times New Roman"/>
          <w:b/>
          <w:bCs/>
          <w:sz w:val="24"/>
          <w:szCs w:val="24"/>
        </w:rPr>
        <w:t>, migration status or other categories. Please consider the specific situation of marginalised children and those in vulnerable situations in your response.</w:t>
      </w:r>
    </w:p>
    <w:p w14:paraId="3033D68C" w14:textId="1F809B7C" w:rsidR="003D6EB1" w:rsidRPr="002C74B0" w:rsidRDefault="00CB0B0C" w:rsidP="004F5BD4">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 xml:space="preserve">Based on the research conducted by the </w:t>
      </w:r>
      <w:proofErr w:type="spellStart"/>
      <w:r w:rsidRPr="002C74B0">
        <w:rPr>
          <w:rFonts w:ascii="Times New Roman" w:hAnsi="Times New Roman" w:cs="Times New Roman"/>
          <w:sz w:val="24"/>
          <w:szCs w:val="24"/>
        </w:rPr>
        <w:t>Khazanah</w:t>
      </w:r>
      <w:proofErr w:type="spellEnd"/>
      <w:r w:rsidRPr="002C74B0">
        <w:rPr>
          <w:rFonts w:ascii="Times New Roman" w:hAnsi="Times New Roman" w:cs="Times New Roman"/>
          <w:sz w:val="24"/>
          <w:szCs w:val="24"/>
        </w:rPr>
        <w:t xml:space="preserve"> Research Institute Malaysia</w:t>
      </w:r>
      <w:r w:rsidR="00D410A1" w:rsidRPr="002C74B0">
        <w:rPr>
          <w:rFonts w:ascii="Times New Roman" w:hAnsi="Times New Roman" w:cs="Times New Roman"/>
          <w:sz w:val="24"/>
          <w:szCs w:val="24"/>
        </w:rPr>
        <w:t xml:space="preserve"> (Booklet: Building Resilience towards inclusive social protection in Malaysia, 202</w:t>
      </w:r>
      <w:r w:rsidR="00A95FAA" w:rsidRPr="002C74B0">
        <w:rPr>
          <w:rFonts w:ascii="Times New Roman" w:hAnsi="Times New Roman" w:cs="Times New Roman"/>
          <w:sz w:val="24"/>
          <w:szCs w:val="24"/>
        </w:rPr>
        <w:t>1</w:t>
      </w:r>
      <w:r w:rsidR="00D410A1" w:rsidRPr="002C74B0">
        <w:rPr>
          <w:rFonts w:ascii="Times New Roman" w:hAnsi="Times New Roman" w:cs="Times New Roman"/>
          <w:sz w:val="24"/>
          <w:szCs w:val="24"/>
        </w:rPr>
        <w:t>)</w:t>
      </w:r>
      <w:r w:rsidRPr="002C74B0">
        <w:rPr>
          <w:rFonts w:ascii="Times New Roman" w:hAnsi="Times New Roman" w:cs="Times New Roman"/>
          <w:sz w:val="24"/>
          <w:szCs w:val="24"/>
        </w:rPr>
        <w:t>, t</w:t>
      </w:r>
      <w:r w:rsidR="00D93385" w:rsidRPr="002C74B0">
        <w:rPr>
          <w:rFonts w:ascii="Times New Roman" w:hAnsi="Times New Roman" w:cs="Times New Roman"/>
          <w:sz w:val="24"/>
          <w:szCs w:val="24"/>
        </w:rPr>
        <w:t xml:space="preserve">o date, Malaysia does not have any existing legislated provisions for children in the matter of social protection system to provide a social safety net for children against any childhood risks such as child poverty and child malnutrition. </w:t>
      </w:r>
      <w:r w:rsidR="003D6EB1" w:rsidRPr="002C74B0">
        <w:rPr>
          <w:rFonts w:ascii="Times New Roman" w:hAnsi="Times New Roman" w:cs="Times New Roman"/>
          <w:sz w:val="24"/>
          <w:szCs w:val="24"/>
        </w:rPr>
        <w:t xml:space="preserve">The ‘deserving’ approach/charity model employed by the Malaysian government predominantly seeks to aid only the low-income group, </w:t>
      </w:r>
      <w:r w:rsidR="004F5BD4" w:rsidRPr="002C74B0">
        <w:rPr>
          <w:rFonts w:ascii="Times New Roman" w:hAnsi="Times New Roman" w:cs="Times New Roman"/>
          <w:sz w:val="24"/>
          <w:szCs w:val="24"/>
        </w:rPr>
        <w:t>i.e.,</w:t>
      </w:r>
      <w:r w:rsidR="003D6EB1" w:rsidRPr="002C74B0">
        <w:rPr>
          <w:rFonts w:ascii="Times New Roman" w:hAnsi="Times New Roman" w:cs="Times New Roman"/>
          <w:sz w:val="24"/>
          <w:szCs w:val="24"/>
        </w:rPr>
        <w:t xml:space="preserve"> </w:t>
      </w:r>
      <w:r w:rsidR="004F5BD4">
        <w:rPr>
          <w:rFonts w:ascii="Times New Roman" w:hAnsi="Times New Roman" w:cs="Times New Roman"/>
          <w:sz w:val="24"/>
          <w:szCs w:val="24"/>
        </w:rPr>
        <w:t xml:space="preserve">the </w:t>
      </w:r>
      <w:r w:rsidR="003D6EB1" w:rsidRPr="002C74B0">
        <w:rPr>
          <w:rFonts w:ascii="Times New Roman" w:hAnsi="Times New Roman" w:cs="Times New Roman"/>
          <w:sz w:val="24"/>
          <w:szCs w:val="24"/>
        </w:rPr>
        <w:t>B40 group, through subsidies and short-term relief programmes, which are dubbed unsustainable and fall short of reaching the required coverage. The demarcation of the B40 threshold is arbitrary and does not take household composition, economies of scale and economic disparities into account as a benchmark. This results in ‘missing middles’ – (hereinafter M40, the middle-income group of 40% population in Malaysia) being left out of social assistance and prone to incoming social security risks. While the children of B40 are entitled to child-related assistance and the children of higher income groups benefit from child-related tax relief, more than half of the children from M40 are susceptible to</w:t>
      </w:r>
      <w:r w:rsidR="00AD21DB" w:rsidRPr="002C74B0">
        <w:rPr>
          <w:rFonts w:ascii="Times New Roman" w:hAnsi="Times New Roman" w:cs="Times New Roman"/>
          <w:sz w:val="24"/>
          <w:szCs w:val="24"/>
        </w:rPr>
        <w:t xml:space="preserve"> </w:t>
      </w:r>
      <w:r w:rsidR="007A3DD0" w:rsidRPr="002C74B0">
        <w:rPr>
          <w:rFonts w:ascii="Times New Roman" w:hAnsi="Times New Roman" w:cs="Times New Roman"/>
          <w:sz w:val="24"/>
          <w:szCs w:val="24"/>
        </w:rPr>
        <w:t>falling</w:t>
      </w:r>
      <w:r w:rsidR="00FB5C36" w:rsidRPr="002C74B0">
        <w:rPr>
          <w:rFonts w:ascii="Times New Roman" w:hAnsi="Times New Roman" w:cs="Times New Roman"/>
          <w:sz w:val="24"/>
          <w:szCs w:val="24"/>
        </w:rPr>
        <w:t xml:space="preserve"> </w:t>
      </w:r>
      <w:r w:rsidR="007A3DD0" w:rsidRPr="002C74B0">
        <w:rPr>
          <w:rFonts w:ascii="Times New Roman" w:hAnsi="Times New Roman" w:cs="Times New Roman"/>
          <w:sz w:val="24"/>
          <w:szCs w:val="24"/>
        </w:rPr>
        <w:t>into the group of B40</w:t>
      </w:r>
      <w:r w:rsidR="00961CC7" w:rsidRPr="002C74B0">
        <w:rPr>
          <w:rFonts w:ascii="Times New Roman" w:hAnsi="Times New Roman" w:cs="Times New Roman"/>
          <w:sz w:val="24"/>
          <w:szCs w:val="24"/>
        </w:rPr>
        <w:t xml:space="preserve">, expanding the size of children </w:t>
      </w:r>
      <w:r w:rsidR="00674D86" w:rsidRPr="002C74B0">
        <w:rPr>
          <w:rFonts w:ascii="Times New Roman" w:hAnsi="Times New Roman" w:cs="Times New Roman"/>
          <w:sz w:val="24"/>
          <w:szCs w:val="24"/>
        </w:rPr>
        <w:t xml:space="preserve">of low-income groups. </w:t>
      </w:r>
      <w:r w:rsidR="00C45405" w:rsidRPr="002C74B0">
        <w:rPr>
          <w:rFonts w:ascii="Times New Roman" w:hAnsi="Times New Roman" w:cs="Times New Roman"/>
          <w:sz w:val="24"/>
          <w:szCs w:val="24"/>
        </w:rPr>
        <w:t xml:space="preserve">For instance, </w:t>
      </w:r>
      <w:r w:rsidR="00EC3518" w:rsidRPr="002C74B0">
        <w:rPr>
          <w:rFonts w:ascii="Times New Roman" w:hAnsi="Times New Roman" w:cs="Times New Roman"/>
          <w:sz w:val="24"/>
          <w:szCs w:val="24"/>
        </w:rPr>
        <w:t xml:space="preserve">according to the data provided by the Department of Statistics Malaysia (DOSM), </w:t>
      </w:r>
      <w:r w:rsidR="00A8571F" w:rsidRPr="002C74B0">
        <w:rPr>
          <w:rFonts w:ascii="Times New Roman" w:hAnsi="Times New Roman" w:cs="Times New Roman"/>
          <w:sz w:val="24"/>
          <w:szCs w:val="24"/>
        </w:rPr>
        <w:t xml:space="preserve">a total of 540,000 </w:t>
      </w:r>
      <w:r w:rsidR="0010732B" w:rsidRPr="002C74B0">
        <w:rPr>
          <w:rFonts w:ascii="Times New Roman" w:hAnsi="Times New Roman" w:cs="Times New Roman"/>
          <w:sz w:val="24"/>
          <w:szCs w:val="24"/>
        </w:rPr>
        <w:t xml:space="preserve">households </w:t>
      </w:r>
      <w:r w:rsidR="004F5BD4">
        <w:rPr>
          <w:rFonts w:ascii="Times New Roman" w:hAnsi="Times New Roman" w:cs="Times New Roman"/>
          <w:sz w:val="24"/>
          <w:szCs w:val="24"/>
        </w:rPr>
        <w:t>belong</w:t>
      </w:r>
      <w:r w:rsidR="0010732B" w:rsidRPr="002C74B0">
        <w:rPr>
          <w:rFonts w:ascii="Times New Roman" w:hAnsi="Times New Roman" w:cs="Times New Roman"/>
          <w:sz w:val="24"/>
          <w:szCs w:val="24"/>
        </w:rPr>
        <w:t xml:space="preserve"> to M40 have slipped into the category </w:t>
      </w:r>
      <w:r w:rsidR="00381671" w:rsidRPr="002C74B0">
        <w:rPr>
          <w:rFonts w:ascii="Times New Roman" w:hAnsi="Times New Roman" w:cs="Times New Roman"/>
          <w:sz w:val="24"/>
          <w:szCs w:val="24"/>
        </w:rPr>
        <w:t xml:space="preserve">of B40 </w:t>
      </w:r>
      <w:proofErr w:type="gramStart"/>
      <w:r w:rsidR="00381671" w:rsidRPr="002C74B0">
        <w:rPr>
          <w:rFonts w:ascii="Times New Roman" w:hAnsi="Times New Roman" w:cs="Times New Roman"/>
          <w:sz w:val="24"/>
          <w:szCs w:val="24"/>
        </w:rPr>
        <w:t>as a result of</w:t>
      </w:r>
      <w:proofErr w:type="gramEnd"/>
      <w:r w:rsidR="00381671" w:rsidRPr="002C74B0">
        <w:rPr>
          <w:rFonts w:ascii="Times New Roman" w:hAnsi="Times New Roman" w:cs="Times New Roman"/>
          <w:sz w:val="24"/>
          <w:szCs w:val="24"/>
        </w:rPr>
        <w:t xml:space="preserve"> the Covid-19 pandemic. </w:t>
      </w:r>
    </w:p>
    <w:p w14:paraId="5D238411" w14:textId="77777777" w:rsidR="004F5BD4" w:rsidRDefault="004F5BD4" w:rsidP="004F5BD4">
      <w:pPr>
        <w:spacing w:after="0" w:line="360" w:lineRule="auto"/>
        <w:rPr>
          <w:rFonts w:ascii="Times New Roman" w:hAnsi="Times New Roman" w:cs="Times New Roman"/>
          <w:sz w:val="24"/>
          <w:szCs w:val="24"/>
        </w:rPr>
      </w:pPr>
    </w:p>
    <w:p w14:paraId="2FFB7C8D" w14:textId="11045E9F" w:rsidR="00E85B4F" w:rsidRDefault="009708E1" w:rsidP="004F5BD4">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Moreover,</w:t>
      </w:r>
      <w:r w:rsidR="005B3FE4" w:rsidRPr="002C74B0">
        <w:rPr>
          <w:rFonts w:ascii="Times New Roman" w:hAnsi="Times New Roman" w:cs="Times New Roman"/>
          <w:sz w:val="24"/>
          <w:szCs w:val="24"/>
        </w:rPr>
        <w:t xml:space="preserve"> according to the Economic and monetary review 2020</w:t>
      </w:r>
      <w:r w:rsidR="009B3068" w:rsidRPr="002C74B0">
        <w:rPr>
          <w:rFonts w:ascii="Times New Roman" w:hAnsi="Times New Roman" w:cs="Times New Roman"/>
          <w:sz w:val="24"/>
          <w:szCs w:val="24"/>
        </w:rPr>
        <w:t xml:space="preserve">, the current system </w:t>
      </w:r>
      <w:r w:rsidR="00042720" w:rsidRPr="002C74B0">
        <w:rPr>
          <w:rFonts w:ascii="Times New Roman" w:hAnsi="Times New Roman" w:cs="Times New Roman"/>
          <w:sz w:val="24"/>
          <w:szCs w:val="24"/>
        </w:rPr>
        <w:t xml:space="preserve">has </w:t>
      </w:r>
      <w:r w:rsidR="00886A96" w:rsidRPr="00886A96">
        <w:rPr>
          <w:rFonts w:ascii="Times New Roman" w:hAnsi="Times New Roman" w:cs="Times New Roman"/>
          <w:sz w:val="24"/>
          <w:szCs w:val="24"/>
        </w:rPr>
        <w:t>weak targeting and verification capacity characteristics</w:t>
      </w:r>
      <w:r w:rsidR="004C74FC" w:rsidRPr="002C74B0">
        <w:rPr>
          <w:rFonts w:ascii="Times New Roman" w:hAnsi="Times New Roman" w:cs="Times New Roman"/>
          <w:sz w:val="24"/>
          <w:szCs w:val="24"/>
        </w:rPr>
        <w:t xml:space="preserve">. This is the </w:t>
      </w:r>
      <w:r w:rsidR="00C76EB3" w:rsidRPr="002C74B0">
        <w:rPr>
          <w:rFonts w:ascii="Times New Roman" w:hAnsi="Times New Roman" w:cs="Times New Roman"/>
          <w:sz w:val="24"/>
          <w:szCs w:val="24"/>
        </w:rPr>
        <w:t>result</w:t>
      </w:r>
      <w:r w:rsidR="004C74FC" w:rsidRPr="002C74B0">
        <w:rPr>
          <w:rFonts w:ascii="Times New Roman" w:hAnsi="Times New Roman" w:cs="Times New Roman"/>
          <w:sz w:val="24"/>
          <w:szCs w:val="24"/>
        </w:rPr>
        <w:t xml:space="preserve"> of </w:t>
      </w:r>
      <w:r w:rsidR="00B2158E" w:rsidRPr="002C74B0">
        <w:rPr>
          <w:rFonts w:ascii="Times New Roman" w:hAnsi="Times New Roman" w:cs="Times New Roman"/>
          <w:sz w:val="24"/>
          <w:szCs w:val="24"/>
        </w:rPr>
        <w:t xml:space="preserve">fragmented policies carried out by multiple agencies at both the Federal and </w:t>
      </w:r>
      <w:r w:rsidR="00FF62EF" w:rsidRPr="002C74B0">
        <w:rPr>
          <w:rFonts w:ascii="Times New Roman" w:hAnsi="Times New Roman" w:cs="Times New Roman"/>
          <w:sz w:val="24"/>
          <w:szCs w:val="24"/>
        </w:rPr>
        <w:t xml:space="preserve">State Government levels. The fragmentation </w:t>
      </w:r>
      <w:r w:rsidR="00F91BB1" w:rsidRPr="002C74B0">
        <w:rPr>
          <w:rFonts w:ascii="Times New Roman" w:hAnsi="Times New Roman" w:cs="Times New Roman"/>
          <w:sz w:val="24"/>
          <w:szCs w:val="24"/>
        </w:rPr>
        <w:t>resulted in overlapping and identical assistance being provided by different ministries</w:t>
      </w:r>
      <w:r w:rsidR="00FD4207" w:rsidRPr="002C74B0">
        <w:rPr>
          <w:rFonts w:ascii="Times New Roman" w:hAnsi="Times New Roman" w:cs="Times New Roman"/>
          <w:sz w:val="24"/>
          <w:szCs w:val="24"/>
        </w:rPr>
        <w:t xml:space="preserve">, leading to double-dipping issues. </w:t>
      </w:r>
      <w:r w:rsidR="00820BC5" w:rsidRPr="002C74B0">
        <w:rPr>
          <w:rFonts w:ascii="Times New Roman" w:hAnsi="Times New Roman" w:cs="Times New Roman"/>
          <w:sz w:val="24"/>
          <w:szCs w:val="24"/>
        </w:rPr>
        <w:t xml:space="preserve">The </w:t>
      </w:r>
      <w:r w:rsidR="00886A96" w:rsidRPr="00886A96">
        <w:rPr>
          <w:rFonts w:ascii="Times New Roman" w:hAnsi="Times New Roman" w:cs="Times New Roman"/>
          <w:sz w:val="24"/>
          <w:szCs w:val="24"/>
        </w:rPr>
        <w:t xml:space="preserve">fragmentation issues are the consequence of implementing each policy targeting every </w:t>
      </w:r>
      <w:r w:rsidR="00F033E7" w:rsidRPr="002C74B0">
        <w:rPr>
          <w:rFonts w:ascii="Times New Roman" w:hAnsi="Times New Roman" w:cs="Times New Roman"/>
          <w:sz w:val="24"/>
          <w:szCs w:val="24"/>
        </w:rPr>
        <w:t>issue</w:t>
      </w:r>
      <w:r w:rsidR="00DD1CE8" w:rsidRPr="002C74B0">
        <w:rPr>
          <w:rFonts w:ascii="Times New Roman" w:hAnsi="Times New Roman" w:cs="Times New Roman"/>
          <w:sz w:val="24"/>
          <w:szCs w:val="24"/>
        </w:rPr>
        <w:t xml:space="preserve"> over the decades of </w:t>
      </w:r>
      <w:r w:rsidR="004F5BD4" w:rsidRPr="002C74B0">
        <w:rPr>
          <w:rFonts w:ascii="Times New Roman" w:hAnsi="Times New Roman" w:cs="Times New Roman"/>
          <w:sz w:val="24"/>
          <w:szCs w:val="24"/>
        </w:rPr>
        <w:t>policymaking</w:t>
      </w:r>
      <w:r w:rsidR="00DD1CE8" w:rsidRPr="002C74B0">
        <w:rPr>
          <w:rFonts w:ascii="Times New Roman" w:hAnsi="Times New Roman" w:cs="Times New Roman"/>
          <w:sz w:val="24"/>
          <w:szCs w:val="24"/>
        </w:rPr>
        <w:t xml:space="preserve"> since the formation of Malaysia in 1963. </w:t>
      </w:r>
      <w:r w:rsidR="00886A96">
        <w:rPr>
          <w:rFonts w:ascii="Times New Roman" w:hAnsi="Times New Roman" w:cs="Times New Roman"/>
          <w:sz w:val="24"/>
          <w:szCs w:val="24"/>
        </w:rPr>
        <w:t>Currently,</w:t>
      </w:r>
      <w:r w:rsidR="00F033E7" w:rsidRPr="002C74B0">
        <w:rPr>
          <w:rFonts w:ascii="Times New Roman" w:hAnsi="Times New Roman" w:cs="Times New Roman"/>
          <w:sz w:val="24"/>
          <w:szCs w:val="24"/>
        </w:rPr>
        <w:t xml:space="preserve"> 6 major administrative databases run across </w:t>
      </w:r>
      <w:r w:rsidR="004F0B5A" w:rsidRPr="002C74B0">
        <w:rPr>
          <w:rFonts w:ascii="Times New Roman" w:hAnsi="Times New Roman" w:cs="Times New Roman"/>
          <w:sz w:val="24"/>
          <w:szCs w:val="24"/>
        </w:rPr>
        <w:t>multiple ministries and agencies (</w:t>
      </w:r>
      <w:proofErr w:type="spellStart"/>
      <w:r w:rsidR="004F0B5A" w:rsidRPr="002C74B0">
        <w:rPr>
          <w:rFonts w:ascii="Times New Roman" w:hAnsi="Times New Roman" w:cs="Times New Roman"/>
          <w:sz w:val="24"/>
          <w:szCs w:val="24"/>
        </w:rPr>
        <w:t>Khazanah</w:t>
      </w:r>
      <w:proofErr w:type="spellEnd"/>
      <w:r w:rsidR="004F0B5A" w:rsidRPr="002C74B0">
        <w:rPr>
          <w:rFonts w:ascii="Times New Roman" w:hAnsi="Times New Roman" w:cs="Times New Roman"/>
          <w:sz w:val="24"/>
          <w:szCs w:val="24"/>
        </w:rPr>
        <w:t xml:space="preserve"> Research Institute)</w:t>
      </w:r>
      <w:r w:rsidR="00D72F95" w:rsidRPr="002C74B0">
        <w:rPr>
          <w:rFonts w:ascii="Times New Roman" w:hAnsi="Times New Roman" w:cs="Times New Roman"/>
          <w:sz w:val="24"/>
          <w:szCs w:val="24"/>
        </w:rPr>
        <w:t xml:space="preserve">, drawing back the efficiency of the service-delivering process. </w:t>
      </w:r>
    </w:p>
    <w:p w14:paraId="0F8A63D6" w14:textId="77777777" w:rsidR="004F5BD4" w:rsidRPr="002C74B0" w:rsidRDefault="004F5BD4" w:rsidP="004F5BD4">
      <w:pPr>
        <w:spacing w:after="0" w:line="360" w:lineRule="auto"/>
        <w:jc w:val="both"/>
        <w:rPr>
          <w:rFonts w:ascii="Times New Roman" w:hAnsi="Times New Roman" w:cs="Times New Roman"/>
          <w:sz w:val="24"/>
          <w:szCs w:val="24"/>
        </w:rPr>
      </w:pPr>
    </w:p>
    <w:p w14:paraId="162DB0F3" w14:textId="4AF196B5" w:rsidR="00872A51" w:rsidRPr="002C74B0" w:rsidRDefault="00E85B4F" w:rsidP="004F5BD4">
      <w:pPr>
        <w:spacing w:line="360" w:lineRule="auto"/>
        <w:jc w:val="both"/>
        <w:rPr>
          <w:rFonts w:ascii="Times New Roman" w:hAnsi="Times New Roman" w:cs="Times New Roman"/>
          <w:sz w:val="24"/>
          <w:szCs w:val="24"/>
        </w:rPr>
      </w:pPr>
      <w:r w:rsidRPr="002C74B0">
        <w:rPr>
          <w:rFonts w:ascii="Times New Roman" w:hAnsi="Times New Roman" w:cs="Times New Roman"/>
          <w:sz w:val="24"/>
          <w:szCs w:val="24"/>
        </w:rPr>
        <w:t xml:space="preserve">The model adopted greatly limits the consideration of other </w:t>
      </w:r>
      <w:r w:rsidR="00274424" w:rsidRPr="002C74B0">
        <w:rPr>
          <w:rFonts w:ascii="Times New Roman" w:hAnsi="Times New Roman" w:cs="Times New Roman"/>
          <w:sz w:val="24"/>
          <w:szCs w:val="24"/>
        </w:rPr>
        <w:t>intersectional vulnerabilities endured by individual</w:t>
      </w:r>
      <w:r w:rsidR="00C31773" w:rsidRPr="002C74B0">
        <w:rPr>
          <w:rFonts w:ascii="Times New Roman" w:hAnsi="Times New Roman" w:cs="Times New Roman"/>
          <w:sz w:val="24"/>
          <w:szCs w:val="24"/>
        </w:rPr>
        <w:t>s</w:t>
      </w:r>
      <w:r w:rsidR="0006708C" w:rsidRPr="002C74B0">
        <w:rPr>
          <w:rFonts w:ascii="Times New Roman" w:hAnsi="Times New Roman" w:cs="Times New Roman"/>
          <w:sz w:val="24"/>
          <w:szCs w:val="24"/>
        </w:rPr>
        <w:t xml:space="preserve"> or children</w:t>
      </w:r>
      <w:r w:rsidR="00486F4D" w:rsidRPr="002C74B0">
        <w:rPr>
          <w:rFonts w:ascii="Times New Roman" w:hAnsi="Times New Roman" w:cs="Times New Roman"/>
          <w:sz w:val="24"/>
          <w:szCs w:val="24"/>
        </w:rPr>
        <w:t xml:space="preserve"> from various backgrounds</w:t>
      </w:r>
      <w:r w:rsidR="00C31773" w:rsidRPr="002C74B0">
        <w:rPr>
          <w:rFonts w:ascii="Times New Roman" w:hAnsi="Times New Roman" w:cs="Times New Roman"/>
          <w:sz w:val="24"/>
          <w:szCs w:val="24"/>
        </w:rPr>
        <w:t xml:space="preserve">. </w:t>
      </w:r>
      <w:r w:rsidR="00CF188E" w:rsidRPr="002C74B0">
        <w:rPr>
          <w:rFonts w:ascii="Times New Roman" w:hAnsi="Times New Roman" w:cs="Times New Roman"/>
          <w:sz w:val="24"/>
          <w:szCs w:val="24"/>
        </w:rPr>
        <w:t xml:space="preserve">Although Malaysia has </w:t>
      </w:r>
      <w:r w:rsidR="00B07619" w:rsidRPr="002C74B0">
        <w:rPr>
          <w:rFonts w:ascii="Times New Roman" w:hAnsi="Times New Roman" w:cs="Times New Roman"/>
          <w:sz w:val="24"/>
          <w:szCs w:val="24"/>
        </w:rPr>
        <w:t xml:space="preserve">employed a near-universal healthcare and education system, there are </w:t>
      </w:r>
      <w:r w:rsidR="00CC3F0B" w:rsidRPr="002C74B0">
        <w:rPr>
          <w:rFonts w:ascii="Times New Roman" w:hAnsi="Times New Roman" w:cs="Times New Roman"/>
          <w:sz w:val="24"/>
          <w:szCs w:val="24"/>
        </w:rPr>
        <w:t xml:space="preserve">large numbers of children </w:t>
      </w:r>
      <w:r w:rsidR="00D971C7" w:rsidRPr="002C74B0">
        <w:rPr>
          <w:rFonts w:ascii="Times New Roman" w:hAnsi="Times New Roman" w:cs="Times New Roman"/>
          <w:sz w:val="24"/>
          <w:szCs w:val="24"/>
        </w:rPr>
        <w:t xml:space="preserve">who </w:t>
      </w:r>
      <w:r w:rsidR="00CC3F0B" w:rsidRPr="002C74B0">
        <w:rPr>
          <w:rFonts w:ascii="Times New Roman" w:hAnsi="Times New Roman" w:cs="Times New Roman"/>
          <w:sz w:val="24"/>
          <w:szCs w:val="24"/>
        </w:rPr>
        <w:t>have their welfare unaccounted for</w:t>
      </w:r>
      <w:r w:rsidR="004F5BD4">
        <w:rPr>
          <w:rFonts w:ascii="Times New Roman" w:hAnsi="Times New Roman" w:cs="Times New Roman"/>
          <w:sz w:val="24"/>
          <w:szCs w:val="24"/>
        </w:rPr>
        <w:t>,</w:t>
      </w:r>
      <w:r w:rsidR="00CC3F0B" w:rsidRPr="002C74B0">
        <w:rPr>
          <w:rFonts w:ascii="Times New Roman" w:hAnsi="Times New Roman" w:cs="Times New Roman"/>
          <w:sz w:val="24"/>
          <w:szCs w:val="24"/>
        </w:rPr>
        <w:t xml:space="preserve"> </w:t>
      </w:r>
      <w:r w:rsidR="008F46AB" w:rsidRPr="002C74B0">
        <w:rPr>
          <w:rFonts w:ascii="Times New Roman" w:hAnsi="Times New Roman" w:cs="Times New Roman"/>
          <w:sz w:val="24"/>
          <w:szCs w:val="24"/>
        </w:rPr>
        <w:t>such as indigenous children, refugee children</w:t>
      </w:r>
      <w:r w:rsidR="00D971C7" w:rsidRPr="002C74B0">
        <w:rPr>
          <w:rFonts w:ascii="Times New Roman" w:hAnsi="Times New Roman" w:cs="Times New Roman"/>
          <w:sz w:val="24"/>
          <w:szCs w:val="24"/>
        </w:rPr>
        <w:t>,</w:t>
      </w:r>
      <w:r w:rsidR="008F46AB" w:rsidRPr="002C74B0">
        <w:rPr>
          <w:rFonts w:ascii="Times New Roman" w:hAnsi="Times New Roman" w:cs="Times New Roman"/>
          <w:sz w:val="24"/>
          <w:szCs w:val="24"/>
        </w:rPr>
        <w:t xml:space="preserve"> and </w:t>
      </w:r>
      <w:r w:rsidR="008F46AB" w:rsidRPr="002C74B0">
        <w:rPr>
          <w:rFonts w:ascii="Times New Roman" w:hAnsi="Times New Roman" w:cs="Times New Roman"/>
          <w:sz w:val="24"/>
          <w:szCs w:val="24"/>
        </w:rPr>
        <w:lastRenderedPageBreak/>
        <w:t xml:space="preserve">undocumented or stateless children. </w:t>
      </w:r>
      <w:r w:rsidR="00BA6146" w:rsidRPr="002C74B0">
        <w:rPr>
          <w:rFonts w:ascii="Times New Roman" w:hAnsi="Times New Roman" w:cs="Times New Roman"/>
          <w:sz w:val="24"/>
          <w:szCs w:val="24"/>
        </w:rPr>
        <w:t>Public healthcare and education system</w:t>
      </w:r>
      <w:r w:rsidR="00D971C7" w:rsidRPr="002C74B0">
        <w:rPr>
          <w:rFonts w:ascii="Times New Roman" w:hAnsi="Times New Roman" w:cs="Times New Roman"/>
          <w:sz w:val="24"/>
          <w:szCs w:val="24"/>
        </w:rPr>
        <w:t>s</w:t>
      </w:r>
      <w:r w:rsidR="00BA6146" w:rsidRPr="002C74B0">
        <w:rPr>
          <w:rFonts w:ascii="Times New Roman" w:hAnsi="Times New Roman" w:cs="Times New Roman"/>
          <w:sz w:val="24"/>
          <w:szCs w:val="24"/>
        </w:rPr>
        <w:t xml:space="preserve"> are only available free of charge for </w:t>
      </w:r>
      <w:r w:rsidR="008B455D" w:rsidRPr="002C74B0">
        <w:rPr>
          <w:rFonts w:ascii="Times New Roman" w:hAnsi="Times New Roman" w:cs="Times New Roman"/>
          <w:sz w:val="24"/>
          <w:szCs w:val="24"/>
        </w:rPr>
        <w:t xml:space="preserve">Malaysian </w:t>
      </w:r>
      <w:r w:rsidR="003E6085" w:rsidRPr="002C74B0">
        <w:rPr>
          <w:rFonts w:ascii="Times New Roman" w:hAnsi="Times New Roman" w:cs="Times New Roman"/>
          <w:sz w:val="24"/>
          <w:szCs w:val="24"/>
        </w:rPr>
        <w:t xml:space="preserve">citizens. </w:t>
      </w:r>
      <w:r w:rsidR="00227006" w:rsidRPr="002C74B0">
        <w:rPr>
          <w:rFonts w:ascii="Times New Roman" w:hAnsi="Times New Roman" w:cs="Times New Roman"/>
          <w:sz w:val="24"/>
          <w:szCs w:val="24"/>
        </w:rPr>
        <w:t>As of now, c</w:t>
      </w:r>
      <w:r w:rsidR="003E6085" w:rsidRPr="002C74B0">
        <w:rPr>
          <w:rFonts w:ascii="Times New Roman" w:hAnsi="Times New Roman" w:cs="Times New Roman"/>
          <w:sz w:val="24"/>
          <w:szCs w:val="24"/>
        </w:rPr>
        <w:t xml:space="preserve">hildren who are non-citizens </w:t>
      </w:r>
      <w:r w:rsidR="008A0A2E" w:rsidRPr="002C74B0">
        <w:rPr>
          <w:rFonts w:ascii="Times New Roman" w:hAnsi="Times New Roman" w:cs="Times New Roman"/>
          <w:sz w:val="24"/>
          <w:szCs w:val="24"/>
        </w:rPr>
        <w:t xml:space="preserve">who </w:t>
      </w:r>
      <w:r w:rsidR="00BC43A0" w:rsidRPr="002C74B0">
        <w:rPr>
          <w:rFonts w:ascii="Times New Roman" w:hAnsi="Times New Roman" w:cs="Times New Roman"/>
          <w:sz w:val="24"/>
          <w:szCs w:val="24"/>
        </w:rPr>
        <w:t xml:space="preserve">fall under the category below </w:t>
      </w:r>
      <w:r w:rsidR="003E6085" w:rsidRPr="002C74B0">
        <w:rPr>
          <w:rFonts w:ascii="Times New Roman" w:hAnsi="Times New Roman" w:cs="Times New Roman"/>
          <w:sz w:val="24"/>
          <w:szCs w:val="24"/>
        </w:rPr>
        <w:t xml:space="preserve">will have to pay </w:t>
      </w:r>
      <w:r w:rsidR="00766AF7" w:rsidRPr="002C74B0">
        <w:rPr>
          <w:rFonts w:ascii="Times New Roman" w:hAnsi="Times New Roman" w:cs="Times New Roman"/>
          <w:sz w:val="24"/>
          <w:szCs w:val="24"/>
        </w:rPr>
        <w:t xml:space="preserve">to </w:t>
      </w:r>
      <w:r w:rsidR="00C7114D" w:rsidRPr="002C74B0">
        <w:rPr>
          <w:rFonts w:ascii="Times New Roman" w:hAnsi="Times New Roman" w:cs="Times New Roman"/>
          <w:sz w:val="24"/>
          <w:szCs w:val="24"/>
        </w:rPr>
        <w:t xml:space="preserve">get </w:t>
      </w:r>
      <w:r w:rsidR="00766AF7" w:rsidRPr="002C74B0">
        <w:rPr>
          <w:rFonts w:ascii="Times New Roman" w:hAnsi="Times New Roman" w:cs="Times New Roman"/>
          <w:sz w:val="24"/>
          <w:szCs w:val="24"/>
        </w:rPr>
        <w:t>access to</w:t>
      </w:r>
      <w:r w:rsidR="00EE1B0C" w:rsidRPr="002C74B0">
        <w:rPr>
          <w:rFonts w:ascii="Times New Roman" w:hAnsi="Times New Roman" w:cs="Times New Roman"/>
          <w:sz w:val="24"/>
          <w:szCs w:val="24"/>
        </w:rPr>
        <w:t xml:space="preserve"> healthcare and public school.</w:t>
      </w:r>
      <w:r w:rsidR="00BC43A0" w:rsidRPr="002C74B0">
        <w:rPr>
          <w:rFonts w:ascii="Times New Roman" w:hAnsi="Times New Roman" w:cs="Times New Roman"/>
          <w:sz w:val="24"/>
          <w:szCs w:val="24"/>
        </w:rPr>
        <w:t xml:space="preserve">: </w:t>
      </w:r>
    </w:p>
    <w:p w14:paraId="1F832DBE" w14:textId="067E9730" w:rsidR="00D77942" w:rsidRPr="002C74B0" w:rsidRDefault="00872A51" w:rsidP="004F5BD4">
      <w:pPr>
        <w:pStyle w:val="ListParagraph"/>
        <w:numPr>
          <w:ilvl w:val="0"/>
          <w:numId w:val="4"/>
        </w:numPr>
        <w:spacing w:line="360" w:lineRule="auto"/>
        <w:jc w:val="both"/>
        <w:rPr>
          <w:rFonts w:ascii="Times New Roman" w:hAnsi="Times New Roman" w:cs="Times New Roman"/>
          <w:sz w:val="24"/>
          <w:szCs w:val="24"/>
        </w:rPr>
      </w:pPr>
      <w:r w:rsidRPr="002C74B0">
        <w:rPr>
          <w:rFonts w:ascii="Times New Roman" w:hAnsi="Times New Roman" w:cs="Times New Roman"/>
          <w:sz w:val="24"/>
          <w:szCs w:val="24"/>
        </w:rPr>
        <w:t>Adopted children</w:t>
      </w:r>
    </w:p>
    <w:p w14:paraId="59875419" w14:textId="0E1EA58B" w:rsidR="00D77942" w:rsidRPr="002C74B0" w:rsidRDefault="00872A51" w:rsidP="004F5BD4">
      <w:pPr>
        <w:pStyle w:val="ListParagraph"/>
        <w:numPr>
          <w:ilvl w:val="0"/>
          <w:numId w:val="4"/>
        </w:numPr>
        <w:spacing w:line="360" w:lineRule="auto"/>
        <w:jc w:val="both"/>
        <w:rPr>
          <w:rFonts w:ascii="Times New Roman" w:hAnsi="Times New Roman" w:cs="Times New Roman"/>
          <w:sz w:val="24"/>
          <w:szCs w:val="24"/>
        </w:rPr>
      </w:pPr>
      <w:r w:rsidRPr="002C74B0">
        <w:rPr>
          <w:rFonts w:ascii="Times New Roman" w:hAnsi="Times New Roman" w:cs="Times New Roman"/>
          <w:sz w:val="24"/>
          <w:szCs w:val="24"/>
        </w:rPr>
        <w:t>Non</w:t>
      </w:r>
      <w:r w:rsidR="00BC43A0" w:rsidRPr="002C74B0">
        <w:rPr>
          <w:rFonts w:ascii="Times New Roman" w:hAnsi="Times New Roman" w:cs="Times New Roman"/>
          <w:sz w:val="24"/>
          <w:szCs w:val="24"/>
        </w:rPr>
        <w:t>-</w:t>
      </w:r>
      <w:r w:rsidRPr="002C74B0">
        <w:rPr>
          <w:rFonts w:ascii="Times New Roman" w:hAnsi="Times New Roman" w:cs="Times New Roman"/>
          <w:sz w:val="24"/>
          <w:szCs w:val="24"/>
        </w:rPr>
        <w:t>citizens child</w:t>
      </w:r>
      <w:r w:rsidR="00BC43A0" w:rsidRPr="002C74B0">
        <w:rPr>
          <w:rFonts w:ascii="Times New Roman" w:hAnsi="Times New Roman" w:cs="Times New Roman"/>
          <w:sz w:val="24"/>
          <w:szCs w:val="24"/>
        </w:rPr>
        <w:t>ren</w:t>
      </w:r>
      <w:r w:rsidRPr="002C74B0">
        <w:rPr>
          <w:rFonts w:ascii="Times New Roman" w:hAnsi="Times New Roman" w:cs="Times New Roman"/>
          <w:sz w:val="24"/>
          <w:szCs w:val="24"/>
        </w:rPr>
        <w:t xml:space="preserve"> (illegitimate </w:t>
      </w:r>
      <w:r w:rsidR="004F0675" w:rsidRPr="002C74B0">
        <w:rPr>
          <w:rFonts w:ascii="Times New Roman" w:hAnsi="Times New Roman" w:cs="Times New Roman"/>
          <w:sz w:val="24"/>
          <w:szCs w:val="24"/>
        </w:rPr>
        <w:t>children</w:t>
      </w:r>
      <w:r w:rsidRPr="002C74B0">
        <w:rPr>
          <w:rFonts w:ascii="Times New Roman" w:hAnsi="Times New Roman" w:cs="Times New Roman"/>
          <w:sz w:val="24"/>
          <w:szCs w:val="24"/>
        </w:rPr>
        <w:t xml:space="preserve"> - born outside marriage) whose father is Malaysian and mother is </w:t>
      </w:r>
      <w:r w:rsidR="004F0675" w:rsidRPr="002C74B0">
        <w:rPr>
          <w:rFonts w:ascii="Times New Roman" w:hAnsi="Times New Roman" w:cs="Times New Roman"/>
          <w:sz w:val="24"/>
          <w:szCs w:val="24"/>
        </w:rPr>
        <w:t xml:space="preserve">a </w:t>
      </w:r>
      <w:r w:rsidRPr="002C74B0">
        <w:rPr>
          <w:rFonts w:ascii="Times New Roman" w:hAnsi="Times New Roman" w:cs="Times New Roman"/>
          <w:sz w:val="24"/>
          <w:szCs w:val="24"/>
        </w:rPr>
        <w:t xml:space="preserve">foreigner. </w:t>
      </w:r>
    </w:p>
    <w:p w14:paraId="38F9FD6B" w14:textId="282CCB7D" w:rsidR="00872A51" w:rsidRPr="002C74B0" w:rsidRDefault="00872A51" w:rsidP="004F5BD4">
      <w:pPr>
        <w:pStyle w:val="ListParagraph"/>
        <w:numPr>
          <w:ilvl w:val="0"/>
          <w:numId w:val="4"/>
        </w:numPr>
        <w:spacing w:line="360" w:lineRule="auto"/>
        <w:jc w:val="both"/>
        <w:rPr>
          <w:rFonts w:ascii="Times New Roman" w:hAnsi="Times New Roman" w:cs="Times New Roman"/>
          <w:sz w:val="24"/>
          <w:szCs w:val="24"/>
        </w:rPr>
      </w:pPr>
      <w:r w:rsidRPr="002C74B0">
        <w:rPr>
          <w:rFonts w:ascii="Times New Roman" w:hAnsi="Times New Roman" w:cs="Times New Roman"/>
          <w:sz w:val="24"/>
          <w:szCs w:val="24"/>
        </w:rPr>
        <w:t>Non</w:t>
      </w:r>
      <w:r w:rsidR="00BC43A0" w:rsidRPr="002C74B0">
        <w:rPr>
          <w:rFonts w:ascii="Times New Roman" w:hAnsi="Times New Roman" w:cs="Times New Roman"/>
          <w:sz w:val="24"/>
          <w:szCs w:val="24"/>
        </w:rPr>
        <w:t>-</w:t>
      </w:r>
      <w:r w:rsidRPr="002C74B0">
        <w:rPr>
          <w:rFonts w:ascii="Times New Roman" w:hAnsi="Times New Roman" w:cs="Times New Roman"/>
          <w:sz w:val="24"/>
          <w:szCs w:val="24"/>
        </w:rPr>
        <w:t>citizen child</w:t>
      </w:r>
      <w:r w:rsidR="00BC43A0" w:rsidRPr="002C74B0">
        <w:rPr>
          <w:rFonts w:ascii="Times New Roman" w:hAnsi="Times New Roman" w:cs="Times New Roman"/>
          <w:sz w:val="24"/>
          <w:szCs w:val="24"/>
        </w:rPr>
        <w:t>ren</w:t>
      </w:r>
      <w:r w:rsidRPr="002C74B0">
        <w:rPr>
          <w:rFonts w:ascii="Times New Roman" w:hAnsi="Times New Roman" w:cs="Times New Roman"/>
          <w:sz w:val="24"/>
          <w:szCs w:val="24"/>
        </w:rPr>
        <w:t xml:space="preserve"> (both parents are not Malaysian</w:t>
      </w:r>
      <w:r w:rsidR="00A571B3" w:rsidRPr="002C74B0">
        <w:rPr>
          <w:rFonts w:ascii="Times New Roman" w:hAnsi="Times New Roman" w:cs="Times New Roman"/>
          <w:sz w:val="24"/>
          <w:szCs w:val="24"/>
        </w:rPr>
        <w:t xml:space="preserve"> and fulfilled the </w:t>
      </w:r>
      <w:r w:rsidRPr="002C74B0">
        <w:rPr>
          <w:rFonts w:ascii="Times New Roman" w:hAnsi="Times New Roman" w:cs="Times New Roman"/>
          <w:sz w:val="24"/>
          <w:szCs w:val="24"/>
        </w:rPr>
        <w:t>conditions</w:t>
      </w:r>
      <w:r w:rsidR="00A571B3" w:rsidRPr="002C74B0">
        <w:rPr>
          <w:rFonts w:ascii="Times New Roman" w:hAnsi="Times New Roman" w:cs="Times New Roman"/>
          <w:sz w:val="24"/>
          <w:szCs w:val="24"/>
        </w:rPr>
        <w:softHyphen/>
        <w:t>)</w:t>
      </w:r>
      <w:r w:rsidRPr="002C74B0">
        <w:rPr>
          <w:rFonts w:ascii="Times New Roman" w:hAnsi="Times New Roman" w:cs="Times New Roman"/>
          <w:sz w:val="24"/>
          <w:szCs w:val="24"/>
        </w:rPr>
        <w:t xml:space="preserve"> </w:t>
      </w:r>
      <w:r w:rsidR="004C611D" w:rsidRPr="002C74B0">
        <w:rPr>
          <w:rFonts w:ascii="Times New Roman" w:hAnsi="Times New Roman" w:cs="Times New Roman"/>
          <w:sz w:val="24"/>
          <w:szCs w:val="24"/>
        </w:rPr>
        <w:t>which are:</w:t>
      </w:r>
      <w:r w:rsidRPr="002C74B0">
        <w:rPr>
          <w:rFonts w:ascii="Times New Roman" w:hAnsi="Times New Roman" w:cs="Times New Roman"/>
          <w:sz w:val="24"/>
          <w:szCs w:val="24"/>
        </w:rPr>
        <w:t xml:space="preserve"> Permanent </w:t>
      </w:r>
      <w:r w:rsidR="008A0A2E" w:rsidRPr="002C74B0">
        <w:rPr>
          <w:rFonts w:ascii="Times New Roman" w:hAnsi="Times New Roman" w:cs="Times New Roman"/>
          <w:sz w:val="24"/>
          <w:szCs w:val="24"/>
        </w:rPr>
        <w:t>residents</w:t>
      </w:r>
      <w:r w:rsidRPr="002C74B0">
        <w:rPr>
          <w:rFonts w:ascii="Times New Roman" w:hAnsi="Times New Roman" w:cs="Times New Roman"/>
          <w:sz w:val="24"/>
          <w:szCs w:val="24"/>
        </w:rPr>
        <w:t xml:space="preserve">, foreign embassy staff, working in </w:t>
      </w:r>
      <w:r w:rsidR="004C611D" w:rsidRPr="002C74B0">
        <w:rPr>
          <w:rFonts w:ascii="Times New Roman" w:hAnsi="Times New Roman" w:cs="Times New Roman"/>
          <w:sz w:val="24"/>
          <w:szCs w:val="24"/>
        </w:rPr>
        <w:t xml:space="preserve">the </w:t>
      </w:r>
      <w:r w:rsidRPr="002C74B0">
        <w:rPr>
          <w:rFonts w:ascii="Times New Roman" w:hAnsi="Times New Roman" w:cs="Times New Roman"/>
          <w:sz w:val="24"/>
          <w:szCs w:val="24"/>
        </w:rPr>
        <w:t>professional field</w:t>
      </w:r>
      <w:r w:rsidR="00BC43A0" w:rsidRPr="002C74B0">
        <w:rPr>
          <w:rFonts w:ascii="Times New Roman" w:hAnsi="Times New Roman" w:cs="Times New Roman"/>
          <w:sz w:val="24"/>
          <w:szCs w:val="24"/>
        </w:rPr>
        <w:t xml:space="preserve">. </w:t>
      </w:r>
    </w:p>
    <w:p w14:paraId="61826DFA" w14:textId="77777777" w:rsidR="004F5BD4" w:rsidRDefault="008A4560" w:rsidP="004F5BD4">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w:t>
      </w:r>
      <w:r w:rsidR="00872A51" w:rsidRPr="002C74B0">
        <w:rPr>
          <w:rFonts w:ascii="Times New Roman" w:hAnsi="Times New Roman" w:cs="Times New Roman"/>
          <w:sz w:val="24"/>
          <w:szCs w:val="24"/>
        </w:rPr>
        <w:t xml:space="preserve">They </w:t>
      </w:r>
      <w:r w:rsidR="004F5BD4" w:rsidRPr="002C74B0">
        <w:rPr>
          <w:rFonts w:ascii="Times New Roman" w:hAnsi="Times New Roman" w:cs="Times New Roman"/>
          <w:sz w:val="24"/>
          <w:szCs w:val="24"/>
        </w:rPr>
        <w:t>must</w:t>
      </w:r>
      <w:r w:rsidR="00872A51" w:rsidRPr="002C74B0">
        <w:rPr>
          <w:rFonts w:ascii="Times New Roman" w:hAnsi="Times New Roman" w:cs="Times New Roman"/>
          <w:sz w:val="24"/>
          <w:szCs w:val="24"/>
        </w:rPr>
        <w:t xml:space="preserve"> pay RM120 per year </w:t>
      </w:r>
      <w:r w:rsidR="003445D1" w:rsidRPr="002C74B0">
        <w:rPr>
          <w:rFonts w:ascii="Times New Roman" w:hAnsi="Times New Roman" w:cs="Times New Roman"/>
          <w:sz w:val="24"/>
          <w:szCs w:val="24"/>
        </w:rPr>
        <w:t>for</w:t>
      </w:r>
      <w:r w:rsidR="00872A51" w:rsidRPr="002C74B0">
        <w:rPr>
          <w:rFonts w:ascii="Times New Roman" w:hAnsi="Times New Roman" w:cs="Times New Roman"/>
          <w:sz w:val="24"/>
          <w:szCs w:val="24"/>
        </w:rPr>
        <w:t xml:space="preserve"> </w:t>
      </w:r>
      <w:r w:rsidR="003445D1" w:rsidRPr="002C74B0">
        <w:rPr>
          <w:rFonts w:ascii="Times New Roman" w:hAnsi="Times New Roman" w:cs="Times New Roman"/>
          <w:sz w:val="24"/>
          <w:szCs w:val="24"/>
        </w:rPr>
        <w:t>p</w:t>
      </w:r>
      <w:r w:rsidR="00872A51" w:rsidRPr="002C74B0">
        <w:rPr>
          <w:rFonts w:ascii="Times New Roman" w:hAnsi="Times New Roman" w:cs="Times New Roman"/>
          <w:sz w:val="24"/>
          <w:szCs w:val="24"/>
        </w:rPr>
        <w:t xml:space="preserve">rimary school </w:t>
      </w:r>
      <w:r w:rsidR="003445D1" w:rsidRPr="002C74B0">
        <w:rPr>
          <w:rFonts w:ascii="Times New Roman" w:hAnsi="Times New Roman" w:cs="Times New Roman"/>
          <w:sz w:val="24"/>
          <w:szCs w:val="24"/>
        </w:rPr>
        <w:t xml:space="preserve">and </w:t>
      </w:r>
      <w:r w:rsidR="00872A51" w:rsidRPr="002C74B0">
        <w:rPr>
          <w:rFonts w:ascii="Times New Roman" w:hAnsi="Times New Roman" w:cs="Times New Roman"/>
          <w:sz w:val="24"/>
          <w:szCs w:val="24"/>
        </w:rPr>
        <w:t xml:space="preserve">RM240 per year </w:t>
      </w:r>
      <w:r w:rsidR="003445D1" w:rsidRPr="002C74B0">
        <w:rPr>
          <w:rFonts w:ascii="Times New Roman" w:hAnsi="Times New Roman" w:cs="Times New Roman"/>
          <w:sz w:val="24"/>
          <w:szCs w:val="24"/>
        </w:rPr>
        <w:t>for</w:t>
      </w:r>
      <w:r w:rsidR="00872A51" w:rsidRPr="002C74B0">
        <w:rPr>
          <w:rFonts w:ascii="Times New Roman" w:hAnsi="Times New Roman" w:cs="Times New Roman"/>
          <w:sz w:val="24"/>
          <w:szCs w:val="24"/>
        </w:rPr>
        <w:t xml:space="preserve"> secondary school</w:t>
      </w:r>
      <w:r w:rsidR="003445D1" w:rsidRPr="002C74B0">
        <w:rPr>
          <w:rFonts w:ascii="Times New Roman" w:hAnsi="Times New Roman" w:cs="Times New Roman"/>
          <w:sz w:val="24"/>
          <w:szCs w:val="24"/>
        </w:rPr>
        <w:t>.</w:t>
      </w:r>
      <w:r w:rsidRPr="002C74B0">
        <w:rPr>
          <w:rFonts w:ascii="Times New Roman" w:hAnsi="Times New Roman" w:cs="Times New Roman"/>
          <w:sz w:val="24"/>
          <w:szCs w:val="24"/>
        </w:rPr>
        <w:t>)</w:t>
      </w:r>
    </w:p>
    <w:p w14:paraId="21D1A2B2" w14:textId="77777777" w:rsidR="004F5BD4" w:rsidRDefault="004F5BD4" w:rsidP="004F5BD4">
      <w:pPr>
        <w:spacing w:after="0" w:line="360" w:lineRule="auto"/>
        <w:jc w:val="both"/>
        <w:rPr>
          <w:rFonts w:ascii="Times New Roman" w:hAnsi="Times New Roman" w:cs="Times New Roman"/>
          <w:sz w:val="24"/>
          <w:szCs w:val="24"/>
        </w:rPr>
      </w:pPr>
    </w:p>
    <w:p w14:paraId="03FABC1F" w14:textId="025B5B56" w:rsidR="00FD7CD7" w:rsidRDefault="001D320C" w:rsidP="004F5BD4">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To expand on the</w:t>
      </w:r>
      <w:r w:rsidR="00CD6AAC" w:rsidRPr="002C74B0">
        <w:rPr>
          <w:rFonts w:ascii="Times New Roman" w:hAnsi="Times New Roman" w:cs="Times New Roman"/>
          <w:sz w:val="24"/>
          <w:szCs w:val="24"/>
        </w:rPr>
        <w:t xml:space="preserve"> </w:t>
      </w:r>
      <w:r w:rsidRPr="002C74B0">
        <w:rPr>
          <w:rFonts w:ascii="Times New Roman" w:hAnsi="Times New Roman" w:cs="Times New Roman"/>
          <w:sz w:val="24"/>
          <w:szCs w:val="24"/>
        </w:rPr>
        <w:t>argu</w:t>
      </w:r>
      <w:r w:rsidR="00473D95" w:rsidRPr="002C74B0">
        <w:rPr>
          <w:rFonts w:ascii="Times New Roman" w:hAnsi="Times New Roman" w:cs="Times New Roman"/>
          <w:sz w:val="24"/>
          <w:szCs w:val="24"/>
        </w:rPr>
        <w:t>ment of stateless and undocumented children,</w:t>
      </w:r>
      <w:r w:rsidR="00EC0408" w:rsidRPr="002C74B0">
        <w:rPr>
          <w:rFonts w:ascii="Times New Roman" w:hAnsi="Times New Roman" w:cs="Times New Roman"/>
          <w:sz w:val="24"/>
          <w:szCs w:val="24"/>
        </w:rPr>
        <w:t xml:space="preserve"> over 47,000 </w:t>
      </w:r>
      <w:r w:rsidR="00EC039D" w:rsidRPr="002C74B0">
        <w:rPr>
          <w:rFonts w:ascii="Times New Roman" w:hAnsi="Times New Roman" w:cs="Times New Roman"/>
          <w:sz w:val="24"/>
          <w:szCs w:val="24"/>
        </w:rPr>
        <w:t xml:space="preserve">refugee children </w:t>
      </w:r>
      <w:r w:rsidR="00FD5786" w:rsidRPr="002C74B0">
        <w:rPr>
          <w:rFonts w:ascii="Times New Roman" w:hAnsi="Times New Roman" w:cs="Times New Roman"/>
          <w:sz w:val="24"/>
          <w:szCs w:val="24"/>
        </w:rPr>
        <w:t xml:space="preserve">in Malaysia </w:t>
      </w:r>
      <w:r w:rsidR="00EC039D" w:rsidRPr="002C74B0">
        <w:rPr>
          <w:rFonts w:ascii="Times New Roman" w:hAnsi="Times New Roman" w:cs="Times New Roman"/>
          <w:sz w:val="24"/>
          <w:szCs w:val="24"/>
        </w:rPr>
        <w:t>have no access to the public education</w:t>
      </w:r>
      <w:r w:rsidR="00CD55B5" w:rsidRPr="002C74B0">
        <w:rPr>
          <w:rFonts w:ascii="Times New Roman" w:hAnsi="Times New Roman" w:cs="Times New Roman"/>
          <w:sz w:val="24"/>
          <w:szCs w:val="24"/>
        </w:rPr>
        <w:t xml:space="preserve"> system </w:t>
      </w:r>
      <w:r w:rsidR="00297B88" w:rsidRPr="002C74B0">
        <w:rPr>
          <w:rFonts w:ascii="Times New Roman" w:hAnsi="Times New Roman" w:cs="Times New Roman"/>
          <w:sz w:val="24"/>
          <w:szCs w:val="24"/>
        </w:rPr>
        <w:t>but depend on alternative</w:t>
      </w:r>
      <w:r w:rsidR="00F634CC" w:rsidRPr="002C74B0">
        <w:rPr>
          <w:rFonts w:ascii="Times New Roman" w:hAnsi="Times New Roman" w:cs="Times New Roman"/>
          <w:sz w:val="24"/>
          <w:szCs w:val="24"/>
        </w:rPr>
        <w:t xml:space="preserve"> learning system</w:t>
      </w:r>
      <w:r w:rsidR="00C03E05" w:rsidRPr="002C74B0">
        <w:rPr>
          <w:rFonts w:ascii="Times New Roman" w:hAnsi="Times New Roman" w:cs="Times New Roman"/>
          <w:sz w:val="24"/>
          <w:szCs w:val="24"/>
        </w:rPr>
        <w:t xml:space="preserve">s. The running of the alternative schools </w:t>
      </w:r>
      <w:r w:rsidR="009564FD" w:rsidRPr="002C74B0">
        <w:rPr>
          <w:rFonts w:ascii="Times New Roman" w:hAnsi="Times New Roman" w:cs="Times New Roman"/>
          <w:sz w:val="24"/>
          <w:szCs w:val="24"/>
        </w:rPr>
        <w:t>is</w:t>
      </w:r>
      <w:r w:rsidR="00320B36" w:rsidRPr="002C74B0">
        <w:rPr>
          <w:rFonts w:ascii="Times New Roman" w:hAnsi="Times New Roman" w:cs="Times New Roman"/>
          <w:sz w:val="24"/>
          <w:szCs w:val="24"/>
        </w:rPr>
        <w:t xml:space="preserve"> dependent on funding from various donors that are unpredict</w:t>
      </w:r>
      <w:r w:rsidR="009564FD" w:rsidRPr="002C74B0">
        <w:rPr>
          <w:rFonts w:ascii="Times New Roman" w:hAnsi="Times New Roman" w:cs="Times New Roman"/>
          <w:sz w:val="24"/>
          <w:szCs w:val="24"/>
        </w:rPr>
        <w:t xml:space="preserve">able. </w:t>
      </w:r>
      <w:r w:rsidR="00C1261D" w:rsidRPr="002C74B0">
        <w:rPr>
          <w:rFonts w:ascii="Times New Roman" w:hAnsi="Times New Roman" w:cs="Times New Roman"/>
          <w:sz w:val="24"/>
          <w:szCs w:val="24"/>
        </w:rPr>
        <w:t xml:space="preserve"> </w:t>
      </w:r>
      <w:r w:rsidR="009564FD" w:rsidRPr="002C74B0">
        <w:rPr>
          <w:rFonts w:ascii="Times New Roman" w:hAnsi="Times New Roman" w:cs="Times New Roman"/>
          <w:sz w:val="24"/>
          <w:szCs w:val="24"/>
        </w:rPr>
        <w:t xml:space="preserve">The school syllabus is not </w:t>
      </w:r>
      <w:r w:rsidR="000F2EE0" w:rsidRPr="002C74B0">
        <w:rPr>
          <w:rFonts w:ascii="Times New Roman" w:hAnsi="Times New Roman" w:cs="Times New Roman"/>
          <w:sz w:val="24"/>
          <w:szCs w:val="24"/>
        </w:rPr>
        <w:t xml:space="preserve">standardised and recognised nationally or internationally. This results in limiting </w:t>
      </w:r>
      <w:r w:rsidR="007710A4" w:rsidRPr="002C74B0">
        <w:rPr>
          <w:rFonts w:ascii="Times New Roman" w:hAnsi="Times New Roman" w:cs="Times New Roman"/>
          <w:sz w:val="24"/>
          <w:szCs w:val="24"/>
        </w:rPr>
        <w:t xml:space="preserve">the job prospect of refugee </w:t>
      </w:r>
      <w:r w:rsidR="00020190" w:rsidRPr="002C74B0">
        <w:rPr>
          <w:rFonts w:ascii="Times New Roman" w:hAnsi="Times New Roman" w:cs="Times New Roman"/>
          <w:sz w:val="24"/>
          <w:szCs w:val="24"/>
        </w:rPr>
        <w:t xml:space="preserve">or stateless children </w:t>
      </w:r>
      <w:r w:rsidR="00C64C89" w:rsidRPr="002C74B0">
        <w:rPr>
          <w:rFonts w:ascii="Times New Roman" w:hAnsi="Times New Roman" w:cs="Times New Roman"/>
          <w:sz w:val="24"/>
          <w:szCs w:val="24"/>
        </w:rPr>
        <w:t>in the formal sector.</w:t>
      </w:r>
    </w:p>
    <w:p w14:paraId="05CBAF76" w14:textId="77777777" w:rsidR="004F5BD4" w:rsidRPr="002C74B0" w:rsidRDefault="004F5BD4" w:rsidP="004F5BD4">
      <w:pPr>
        <w:spacing w:after="0" w:line="360" w:lineRule="auto"/>
        <w:jc w:val="both"/>
        <w:rPr>
          <w:rFonts w:ascii="Times New Roman" w:hAnsi="Times New Roman" w:cs="Times New Roman"/>
          <w:sz w:val="24"/>
          <w:szCs w:val="24"/>
        </w:rPr>
      </w:pPr>
    </w:p>
    <w:p w14:paraId="66B20084" w14:textId="1350A7A6" w:rsidR="00021E42" w:rsidRDefault="00E67BEB" w:rsidP="004F5BD4">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Moreover, with</w:t>
      </w:r>
      <w:r w:rsidR="00C27810" w:rsidRPr="002C74B0">
        <w:rPr>
          <w:rFonts w:ascii="Times New Roman" w:hAnsi="Times New Roman" w:cs="Times New Roman"/>
          <w:sz w:val="24"/>
          <w:szCs w:val="24"/>
        </w:rPr>
        <w:t>out</w:t>
      </w:r>
      <w:r w:rsidRPr="002C74B0">
        <w:rPr>
          <w:rFonts w:ascii="Times New Roman" w:hAnsi="Times New Roman" w:cs="Times New Roman"/>
          <w:sz w:val="24"/>
          <w:szCs w:val="24"/>
        </w:rPr>
        <w:t xml:space="preserve"> access to the public system, </w:t>
      </w:r>
      <w:r w:rsidR="002F3B16" w:rsidRPr="002C74B0">
        <w:rPr>
          <w:rFonts w:ascii="Times New Roman" w:hAnsi="Times New Roman" w:cs="Times New Roman"/>
          <w:sz w:val="24"/>
          <w:szCs w:val="24"/>
        </w:rPr>
        <w:t xml:space="preserve">the welfare of the said children will </w:t>
      </w:r>
      <w:r w:rsidR="00C27810" w:rsidRPr="002C74B0">
        <w:rPr>
          <w:rFonts w:ascii="Times New Roman" w:hAnsi="Times New Roman" w:cs="Times New Roman"/>
          <w:sz w:val="24"/>
          <w:szCs w:val="24"/>
        </w:rPr>
        <w:t>lose sight</w:t>
      </w:r>
      <w:r w:rsidR="002F3B16" w:rsidRPr="002C74B0">
        <w:rPr>
          <w:rFonts w:ascii="Times New Roman" w:hAnsi="Times New Roman" w:cs="Times New Roman"/>
          <w:sz w:val="24"/>
          <w:szCs w:val="24"/>
        </w:rPr>
        <w:t xml:space="preserve"> </w:t>
      </w:r>
      <w:r w:rsidR="008A0A2E" w:rsidRPr="002C74B0">
        <w:rPr>
          <w:rFonts w:ascii="Times New Roman" w:hAnsi="Times New Roman" w:cs="Times New Roman"/>
          <w:sz w:val="24"/>
          <w:szCs w:val="24"/>
        </w:rPr>
        <w:t>of</w:t>
      </w:r>
      <w:r w:rsidR="002F3B16" w:rsidRPr="002C74B0">
        <w:rPr>
          <w:rFonts w:ascii="Times New Roman" w:hAnsi="Times New Roman" w:cs="Times New Roman"/>
          <w:sz w:val="24"/>
          <w:szCs w:val="24"/>
        </w:rPr>
        <w:t xml:space="preserve"> the </w:t>
      </w:r>
      <w:r w:rsidR="001E4B27" w:rsidRPr="002C74B0">
        <w:rPr>
          <w:rFonts w:ascii="Times New Roman" w:hAnsi="Times New Roman" w:cs="Times New Roman"/>
          <w:sz w:val="24"/>
          <w:szCs w:val="24"/>
        </w:rPr>
        <w:t xml:space="preserve">scope of the </w:t>
      </w:r>
      <w:r w:rsidR="002F3B16" w:rsidRPr="002C74B0">
        <w:rPr>
          <w:rFonts w:ascii="Times New Roman" w:hAnsi="Times New Roman" w:cs="Times New Roman"/>
          <w:sz w:val="24"/>
          <w:szCs w:val="24"/>
        </w:rPr>
        <w:t>monitoring</w:t>
      </w:r>
      <w:r w:rsidR="001E4B27" w:rsidRPr="002C74B0">
        <w:rPr>
          <w:rFonts w:ascii="Times New Roman" w:hAnsi="Times New Roman" w:cs="Times New Roman"/>
          <w:sz w:val="24"/>
          <w:szCs w:val="24"/>
        </w:rPr>
        <w:t xml:space="preserve"> system</w:t>
      </w:r>
      <w:r w:rsidR="002F3B16" w:rsidRPr="002C74B0">
        <w:rPr>
          <w:rFonts w:ascii="Times New Roman" w:hAnsi="Times New Roman" w:cs="Times New Roman"/>
          <w:sz w:val="24"/>
          <w:szCs w:val="24"/>
        </w:rPr>
        <w:t xml:space="preserve"> of </w:t>
      </w:r>
      <w:r w:rsidR="00D05865" w:rsidRPr="002C74B0">
        <w:rPr>
          <w:rFonts w:ascii="Times New Roman" w:hAnsi="Times New Roman" w:cs="Times New Roman"/>
          <w:sz w:val="24"/>
          <w:szCs w:val="24"/>
        </w:rPr>
        <w:t xml:space="preserve">the state. This includes </w:t>
      </w:r>
      <w:r w:rsidR="001E4B27" w:rsidRPr="002C74B0">
        <w:rPr>
          <w:rFonts w:ascii="Times New Roman" w:hAnsi="Times New Roman" w:cs="Times New Roman"/>
          <w:sz w:val="24"/>
          <w:szCs w:val="24"/>
        </w:rPr>
        <w:t xml:space="preserve">the healthcare of the </w:t>
      </w:r>
      <w:r w:rsidR="00D05865" w:rsidRPr="002C74B0">
        <w:rPr>
          <w:rFonts w:ascii="Times New Roman" w:hAnsi="Times New Roman" w:cs="Times New Roman"/>
          <w:sz w:val="24"/>
          <w:szCs w:val="24"/>
        </w:rPr>
        <w:t>children</w:t>
      </w:r>
      <w:r w:rsidR="001E4B27" w:rsidRPr="002C74B0">
        <w:rPr>
          <w:rFonts w:ascii="Times New Roman" w:hAnsi="Times New Roman" w:cs="Times New Roman"/>
          <w:sz w:val="24"/>
          <w:szCs w:val="24"/>
        </w:rPr>
        <w:t xml:space="preserve">, </w:t>
      </w:r>
      <w:r w:rsidR="00021E42" w:rsidRPr="002C74B0">
        <w:rPr>
          <w:rFonts w:ascii="Times New Roman" w:hAnsi="Times New Roman" w:cs="Times New Roman"/>
          <w:sz w:val="24"/>
          <w:szCs w:val="24"/>
        </w:rPr>
        <w:t>such as those</w:t>
      </w:r>
      <w:r w:rsidR="00D05865" w:rsidRPr="002C74B0">
        <w:rPr>
          <w:rFonts w:ascii="Times New Roman" w:hAnsi="Times New Roman" w:cs="Times New Roman"/>
          <w:sz w:val="24"/>
          <w:szCs w:val="24"/>
        </w:rPr>
        <w:t xml:space="preserve"> suspected to be malnourished. </w:t>
      </w:r>
    </w:p>
    <w:p w14:paraId="183C5509" w14:textId="77777777" w:rsidR="004F5BD4" w:rsidRPr="002C74B0" w:rsidRDefault="004F5BD4" w:rsidP="004F5BD4">
      <w:pPr>
        <w:spacing w:after="0" w:line="360" w:lineRule="auto"/>
        <w:jc w:val="both"/>
        <w:rPr>
          <w:rFonts w:ascii="Times New Roman" w:hAnsi="Times New Roman" w:cs="Times New Roman"/>
          <w:sz w:val="24"/>
          <w:szCs w:val="24"/>
        </w:rPr>
      </w:pPr>
    </w:p>
    <w:p w14:paraId="2994A746" w14:textId="70BA3D67" w:rsidR="005F4929" w:rsidRPr="002C74B0" w:rsidRDefault="0090477D" w:rsidP="004F5BD4">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 xml:space="preserve">The proposed free </w:t>
      </w:r>
      <w:r w:rsidR="004A4761" w:rsidRPr="002C74B0">
        <w:rPr>
          <w:rFonts w:ascii="Times New Roman" w:hAnsi="Times New Roman" w:cs="Times New Roman"/>
          <w:sz w:val="24"/>
          <w:szCs w:val="24"/>
        </w:rPr>
        <w:t xml:space="preserve">breakfast programme </w:t>
      </w:r>
      <w:r w:rsidR="006F025F" w:rsidRPr="002C74B0">
        <w:rPr>
          <w:rFonts w:ascii="Times New Roman" w:hAnsi="Times New Roman" w:cs="Times New Roman"/>
          <w:sz w:val="24"/>
          <w:szCs w:val="24"/>
        </w:rPr>
        <w:t xml:space="preserve">initiated by the former education minister, </w:t>
      </w:r>
      <w:proofErr w:type="spellStart"/>
      <w:r w:rsidR="006F025F" w:rsidRPr="002C74B0">
        <w:rPr>
          <w:rFonts w:ascii="Times New Roman" w:hAnsi="Times New Roman" w:cs="Times New Roman"/>
          <w:sz w:val="24"/>
          <w:szCs w:val="24"/>
        </w:rPr>
        <w:t>Maszlee</w:t>
      </w:r>
      <w:proofErr w:type="spellEnd"/>
      <w:r w:rsidR="006F025F" w:rsidRPr="002C74B0">
        <w:rPr>
          <w:rFonts w:ascii="Times New Roman" w:hAnsi="Times New Roman" w:cs="Times New Roman"/>
          <w:sz w:val="24"/>
          <w:szCs w:val="24"/>
        </w:rPr>
        <w:t xml:space="preserve"> Malik </w:t>
      </w:r>
      <w:r w:rsidR="007F6BF5" w:rsidRPr="002C74B0">
        <w:rPr>
          <w:rFonts w:ascii="Times New Roman" w:hAnsi="Times New Roman" w:cs="Times New Roman"/>
          <w:sz w:val="24"/>
          <w:szCs w:val="24"/>
        </w:rPr>
        <w:t>was halted</w:t>
      </w:r>
      <w:r w:rsidR="00327BD4" w:rsidRPr="002C74B0">
        <w:rPr>
          <w:rFonts w:ascii="Times New Roman" w:hAnsi="Times New Roman" w:cs="Times New Roman"/>
          <w:sz w:val="24"/>
          <w:szCs w:val="24"/>
        </w:rPr>
        <w:t xml:space="preserve"> at the height of </w:t>
      </w:r>
      <w:r w:rsidR="008A0A2E" w:rsidRPr="002C74B0">
        <w:rPr>
          <w:rFonts w:ascii="Times New Roman" w:hAnsi="Times New Roman" w:cs="Times New Roman"/>
          <w:sz w:val="24"/>
          <w:szCs w:val="24"/>
        </w:rPr>
        <w:t xml:space="preserve">the </w:t>
      </w:r>
      <w:r w:rsidR="00327BD4" w:rsidRPr="002C74B0">
        <w:rPr>
          <w:rFonts w:ascii="Times New Roman" w:hAnsi="Times New Roman" w:cs="Times New Roman"/>
          <w:sz w:val="24"/>
          <w:szCs w:val="24"/>
        </w:rPr>
        <w:t>pandemic</w:t>
      </w:r>
      <w:r w:rsidR="007F6BF5" w:rsidRPr="002C74B0">
        <w:rPr>
          <w:rFonts w:ascii="Times New Roman" w:hAnsi="Times New Roman" w:cs="Times New Roman"/>
          <w:sz w:val="24"/>
          <w:szCs w:val="24"/>
        </w:rPr>
        <w:t xml:space="preserve"> </w:t>
      </w:r>
      <w:r w:rsidR="00AD3290" w:rsidRPr="002C74B0">
        <w:rPr>
          <w:rFonts w:ascii="Times New Roman" w:hAnsi="Times New Roman" w:cs="Times New Roman"/>
          <w:sz w:val="24"/>
          <w:szCs w:val="24"/>
        </w:rPr>
        <w:t xml:space="preserve">in 2020. </w:t>
      </w:r>
      <w:r w:rsidR="00A10C65" w:rsidRPr="002C74B0">
        <w:rPr>
          <w:rFonts w:ascii="Times New Roman" w:hAnsi="Times New Roman" w:cs="Times New Roman"/>
          <w:sz w:val="24"/>
          <w:szCs w:val="24"/>
        </w:rPr>
        <w:t>‘</w:t>
      </w:r>
      <w:r w:rsidR="00AE2480" w:rsidRPr="002C74B0">
        <w:rPr>
          <w:rFonts w:ascii="Times New Roman" w:hAnsi="Times New Roman" w:cs="Times New Roman"/>
          <w:sz w:val="24"/>
          <w:szCs w:val="24"/>
        </w:rPr>
        <w:t xml:space="preserve">The complimentary breakfast programme </w:t>
      </w:r>
      <w:r w:rsidR="00A10C65" w:rsidRPr="002C74B0">
        <w:rPr>
          <w:rFonts w:ascii="Times New Roman" w:hAnsi="Times New Roman" w:cs="Times New Roman"/>
          <w:sz w:val="24"/>
          <w:szCs w:val="24"/>
        </w:rPr>
        <w:t xml:space="preserve">would have benefitted </w:t>
      </w:r>
      <w:r w:rsidR="0015026E" w:rsidRPr="002C74B0">
        <w:rPr>
          <w:rFonts w:ascii="Times New Roman" w:hAnsi="Times New Roman" w:cs="Times New Roman"/>
          <w:sz w:val="24"/>
          <w:szCs w:val="24"/>
        </w:rPr>
        <w:t>2.7 million primary pupils</w:t>
      </w:r>
      <w:r w:rsidR="00485DA8" w:rsidRPr="002C74B0">
        <w:rPr>
          <w:rFonts w:ascii="Times New Roman" w:hAnsi="Times New Roman" w:cs="Times New Roman"/>
          <w:sz w:val="24"/>
          <w:szCs w:val="24"/>
        </w:rPr>
        <w:t xml:space="preserve"> especially </w:t>
      </w:r>
      <w:r w:rsidR="00C83069" w:rsidRPr="002C74B0">
        <w:rPr>
          <w:rFonts w:ascii="Times New Roman" w:hAnsi="Times New Roman" w:cs="Times New Roman"/>
          <w:sz w:val="24"/>
          <w:szCs w:val="24"/>
        </w:rPr>
        <w:t xml:space="preserve">those from the rural area </w:t>
      </w:r>
      <w:r w:rsidR="0095730A" w:rsidRPr="002C74B0">
        <w:rPr>
          <w:rFonts w:ascii="Times New Roman" w:hAnsi="Times New Roman" w:cs="Times New Roman"/>
          <w:sz w:val="24"/>
          <w:szCs w:val="24"/>
        </w:rPr>
        <w:t>of Sabah and Sarawak</w:t>
      </w:r>
      <w:r w:rsidR="00CD23C5" w:rsidRPr="002C74B0">
        <w:rPr>
          <w:rFonts w:ascii="Times New Roman" w:hAnsi="Times New Roman" w:cs="Times New Roman"/>
          <w:sz w:val="24"/>
          <w:szCs w:val="24"/>
        </w:rPr>
        <w:t xml:space="preserve"> and the indigenous children</w:t>
      </w:r>
      <w:r w:rsidR="0095730A" w:rsidRPr="002C74B0">
        <w:rPr>
          <w:rFonts w:ascii="Times New Roman" w:hAnsi="Times New Roman" w:cs="Times New Roman"/>
          <w:sz w:val="24"/>
          <w:szCs w:val="24"/>
        </w:rPr>
        <w:t xml:space="preserve">. </w:t>
      </w:r>
      <w:r w:rsidR="008D1269" w:rsidRPr="002C74B0">
        <w:rPr>
          <w:rFonts w:ascii="Times New Roman" w:hAnsi="Times New Roman" w:cs="Times New Roman"/>
          <w:sz w:val="24"/>
          <w:szCs w:val="24"/>
        </w:rPr>
        <w:t xml:space="preserve">There </w:t>
      </w:r>
      <w:r w:rsidR="00003847" w:rsidRPr="002C74B0">
        <w:rPr>
          <w:rFonts w:ascii="Times New Roman" w:hAnsi="Times New Roman" w:cs="Times New Roman"/>
          <w:sz w:val="24"/>
          <w:szCs w:val="24"/>
        </w:rPr>
        <w:t>was</w:t>
      </w:r>
      <w:r w:rsidR="008D1269" w:rsidRPr="002C74B0">
        <w:rPr>
          <w:rFonts w:ascii="Times New Roman" w:hAnsi="Times New Roman" w:cs="Times New Roman"/>
          <w:sz w:val="24"/>
          <w:szCs w:val="24"/>
        </w:rPr>
        <w:t xml:space="preserve"> no official </w:t>
      </w:r>
      <w:r w:rsidR="00D04E64" w:rsidRPr="002C74B0">
        <w:rPr>
          <w:rFonts w:ascii="Times New Roman" w:hAnsi="Times New Roman" w:cs="Times New Roman"/>
          <w:sz w:val="24"/>
          <w:szCs w:val="24"/>
        </w:rPr>
        <w:t>explanation provided for the discontinuation of the programme</w:t>
      </w:r>
      <w:r w:rsidR="007F570B" w:rsidRPr="002C74B0">
        <w:rPr>
          <w:rFonts w:ascii="Times New Roman" w:hAnsi="Times New Roman" w:cs="Times New Roman"/>
          <w:sz w:val="24"/>
          <w:szCs w:val="24"/>
        </w:rPr>
        <w:t xml:space="preserve">. </w:t>
      </w:r>
    </w:p>
    <w:p w14:paraId="51D68C17" w14:textId="77777777" w:rsidR="003D6EB1" w:rsidRPr="002C74B0" w:rsidRDefault="003D6EB1" w:rsidP="00361165">
      <w:pPr>
        <w:pStyle w:val="ListParagraph"/>
        <w:spacing w:line="360" w:lineRule="auto"/>
        <w:rPr>
          <w:rFonts w:ascii="Times New Roman" w:hAnsi="Times New Roman" w:cs="Times New Roman"/>
          <w:sz w:val="24"/>
          <w:szCs w:val="24"/>
        </w:rPr>
      </w:pPr>
    </w:p>
    <w:p w14:paraId="3369F40A" w14:textId="562EC10B" w:rsidR="000735AE" w:rsidRPr="004F5BD4" w:rsidRDefault="004F5BD4" w:rsidP="004F5BD4">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5221FA" w:rsidRPr="004F5BD4">
        <w:rPr>
          <w:rFonts w:ascii="Times New Roman" w:hAnsi="Times New Roman" w:cs="Times New Roman"/>
          <w:b/>
          <w:bCs/>
          <w:sz w:val="24"/>
          <w:szCs w:val="24"/>
        </w:rPr>
        <w:t>What are the good practices initiated by the Government to ensure that social protection benefits the rights of children in your country?</w:t>
      </w:r>
    </w:p>
    <w:p w14:paraId="408B8ABB" w14:textId="0573B9F9" w:rsidR="0050721A" w:rsidRDefault="006E354B" w:rsidP="004F5BD4">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Tobacco and Smoking Control Bill 2022 is a</w:t>
      </w:r>
      <w:r w:rsidR="00CC2096" w:rsidRPr="002C74B0">
        <w:rPr>
          <w:rFonts w:ascii="Times New Roman" w:hAnsi="Times New Roman" w:cs="Times New Roman"/>
          <w:sz w:val="24"/>
          <w:szCs w:val="24"/>
        </w:rPr>
        <w:t xml:space="preserve">n ambitious bill that contains clauses to prohibit the sales of cigarettes, tobacco and vape products to anyone born after 2005. This bill is aiming </w:t>
      </w:r>
      <w:r w:rsidR="000311D4" w:rsidRPr="002C74B0">
        <w:rPr>
          <w:rFonts w:ascii="Times New Roman" w:hAnsi="Times New Roman" w:cs="Times New Roman"/>
          <w:sz w:val="24"/>
          <w:szCs w:val="24"/>
        </w:rPr>
        <w:t>to reduce tobacco</w:t>
      </w:r>
      <w:r w:rsidR="00F31667" w:rsidRPr="002C74B0">
        <w:rPr>
          <w:rFonts w:ascii="Times New Roman" w:hAnsi="Times New Roman" w:cs="Times New Roman"/>
          <w:sz w:val="24"/>
          <w:szCs w:val="24"/>
        </w:rPr>
        <w:t>-</w:t>
      </w:r>
      <w:r w:rsidR="000311D4" w:rsidRPr="002C74B0">
        <w:rPr>
          <w:rFonts w:ascii="Times New Roman" w:hAnsi="Times New Roman" w:cs="Times New Roman"/>
          <w:sz w:val="24"/>
          <w:szCs w:val="24"/>
        </w:rPr>
        <w:t>caus</w:t>
      </w:r>
      <w:r w:rsidR="00F31667" w:rsidRPr="002C74B0">
        <w:rPr>
          <w:rFonts w:ascii="Times New Roman" w:hAnsi="Times New Roman" w:cs="Times New Roman"/>
          <w:sz w:val="24"/>
          <w:szCs w:val="24"/>
        </w:rPr>
        <w:t>ing</w:t>
      </w:r>
      <w:r w:rsidR="000311D4" w:rsidRPr="002C74B0">
        <w:rPr>
          <w:rFonts w:ascii="Times New Roman" w:hAnsi="Times New Roman" w:cs="Times New Roman"/>
          <w:sz w:val="24"/>
          <w:szCs w:val="24"/>
        </w:rPr>
        <w:t xml:space="preserve"> diseases </w:t>
      </w:r>
      <w:r w:rsidR="008E7EB4" w:rsidRPr="002C74B0">
        <w:rPr>
          <w:rFonts w:ascii="Times New Roman" w:hAnsi="Times New Roman" w:cs="Times New Roman"/>
          <w:sz w:val="24"/>
          <w:szCs w:val="24"/>
        </w:rPr>
        <w:t>such as lung cancer</w:t>
      </w:r>
      <w:r w:rsidR="004713C3" w:rsidRPr="002C74B0">
        <w:rPr>
          <w:rFonts w:ascii="Times New Roman" w:hAnsi="Times New Roman" w:cs="Times New Roman"/>
          <w:sz w:val="24"/>
          <w:szCs w:val="24"/>
        </w:rPr>
        <w:t xml:space="preserve"> and </w:t>
      </w:r>
      <w:r w:rsidR="004F5BD4">
        <w:rPr>
          <w:rFonts w:ascii="Times New Roman" w:hAnsi="Times New Roman" w:cs="Times New Roman"/>
          <w:sz w:val="24"/>
          <w:szCs w:val="24"/>
        </w:rPr>
        <w:t xml:space="preserve">other obstructive pulmonary </w:t>
      </w:r>
      <w:r w:rsidR="004F5BD4">
        <w:rPr>
          <w:rFonts w:ascii="Times New Roman" w:hAnsi="Times New Roman" w:cs="Times New Roman"/>
          <w:sz w:val="24"/>
          <w:szCs w:val="24"/>
        </w:rPr>
        <w:lastRenderedPageBreak/>
        <w:t>diseases</w:t>
      </w:r>
      <w:r w:rsidR="008E7EB4" w:rsidRPr="002C74B0">
        <w:rPr>
          <w:rFonts w:ascii="Times New Roman" w:hAnsi="Times New Roman" w:cs="Times New Roman"/>
          <w:sz w:val="24"/>
          <w:szCs w:val="24"/>
        </w:rPr>
        <w:t xml:space="preserve"> dubbed as </w:t>
      </w:r>
      <w:r w:rsidR="009B6A08" w:rsidRPr="002C74B0">
        <w:rPr>
          <w:rFonts w:ascii="Times New Roman" w:hAnsi="Times New Roman" w:cs="Times New Roman"/>
          <w:sz w:val="24"/>
          <w:szCs w:val="24"/>
        </w:rPr>
        <w:t xml:space="preserve">tobacco generational endgame legislation that </w:t>
      </w:r>
      <w:r w:rsidR="006A2526" w:rsidRPr="002C74B0">
        <w:rPr>
          <w:rFonts w:ascii="Times New Roman" w:hAnsi="Times New Roman" w:cs="Times New Roman"/>
          <w:sz w:val="24"/>
          <w:szCs w:val="24"/>
        </w:rPr>
        <w:t>eliminates the consumption of tobacco</w:t>
      </w:r>
      <w:r w:rsidR="004713C3" w:rsidRPr="002C74B0">
        <w:rPr>
          <w:rFonts w:ascii="Times New Roman" w:hAnsi="Times New Roman" w:cs="Times New Roman"/>
          <w:sz w:val="24"/>
          <w:szCs w:val="24"/>
        </w:rPr>
        <w:t xml:space="preserve"> products in phases. </w:t>
      </w:r>
      <w:r w:rsidR="00C06623" w:rsidRPr="002C74B0">
        <w:rPr>
          <w:rFonts w:ascii="Times New Roman" w:hAnsi="Times New Roman" w:cs="Times New Roman"/>
          <w:sz w:val="24"/>
          <w:szCs w:val="24"/>
        </w:rPr>
        <w:t xml:space="preserve">Its expected outcome </w:t>
      </w:r>
      <w:r w:rsidR="00F31667" w:rsidRPr="002C74B0">
        <w:rPr>
          <w:rFonts w:ascii="Times New Roman" w:hAnsi="Times New Roman" w:cs="Times New Roman"/>
          <w:sz w:val="24"/>
          <w:szCs w:val="24"/>
        </w:rPr>
        <w:t xml:space="preserve">is to reduce the cost of treating tobacco-causing diseases and divert </w:t>
      </w:r>
      <w:r w:rsidR="00541FE3" w:rsidRPr="002C74B0">
        <w:rPr>
          <w:rFonts w:ascii="Times New Roman" w:hAnsi="Times New Roman" w:cs="Times New Roman"/>
          <w:sz w:val="24"/>
          <w:szCs w:val="24"/>
        </w:rPr>
        <w:t xml:space="preserve">the funding to other non-preventative diseases. </w:t>
      </w:r>
      <w:r w:rsidR="003A2422" w:rsidRPr="002C74B0">
        <w:rPr>
          <w:rFonts w:ascii="Times New Roman" w:hAnsi="Times New Roman" w:cs="Times New Roman"/>
          <w:sz w:val="24"/>
          <w:szCs w:val="24"/>
        </w:rPr>
        <w:t xml:space="preserve">This bill </w:t>
      </w:r>
      <w:r w:rsidR="002F65BC" w:rsidRPr="002C74B0">
        <w:rPr>
          <w:rFonts w:ascii="Times New Roman" w:hAnsi="Times New Roman" w:cs="Times New Roman"/>
          <w:sz w:val="24"/>
          <w:szCs w:val="24"/>
        </w:rPr>
        <w:t>benefits</w:t>
      </w:r>
      <w:r w:rsidR="003A2422" w:rsidRPr="002C74B0">
        <w:rPr>
          <w:rFonts w:ascii="Times New Roman" w:hAnsi="Times New Roman" w:cs="Times New Roman"/>
          <w:sz w:val="24"/>
          <w:szCs w:val="24"/>
        </w:rPr>
        <w:t xml:space="preserve"> the children most where anyone born after 2005 wil</w:t>
      </w:r>
      <w:r w:rsidR="002F65BC" w:rsidRPr="002C74B0">
        <w:rPr>
          <w:rFonts w:ascii="Times New Roman" w:hAnsi="Times New Roman" w:cs="Times New Roman"/>
          <w:sz w:val="24"/>
          <w:szCs w:val="24"/>
        </w:rPr>
        <w:t xml:space="preserve">l not be able to </w:t>
      </w:r>
      <w:r w:rsidR="00596021" w:rsidRPr="002C74B0">
        <w:rPr>
          <w:rFonts w:ascii="Times New Roman" w:hAnsi="Times New Roman" w:cs="Times New Roman"/>
          <w:sz w:val="24"/>
          <w:szCs w:val="24"/>
        </w:rPr>
        <w:t xml:space="preserve">access tobacco-related products for consumption, reducing their chances of </w:t>
      </w:r>
      <w:r w:rsidR="00D77942" w:rsidRPr="002C74B0">
        <w:rPr>
          <w:rFonts w:ascii="Times New Roman" w:hAnsi="Times New Roman" w:cs="Times New Roman"/>
          <w:sz w:val="24"/>
          <w:szCs w:val="24"/>
        </w:rPr>
        <w:t xml:space="preserve">being </w:t>
      </w:r>
      <w:r w:rsidR="00952780" w:rsidRPr="002C74B0">
        <w:rPr>
          <w:rFonts w:ascii="Times New Roman" w:hAnsi="Times New Roman" w:cs="Times New Roman"/>
          <w:sz w:val="24"/>
          <w:szCs w:val="24"/>
        </w:rPr>
        <w:t>diagnos</w:t>
      </w:r>
      <w:r w:rsidR="00D77942" w:rsidRPr="002C74B0">
        <w:rPr>
          <w:rFonts w:ascii="Times New Roman" w:hAnsi="Times New Roman" w:cs="Times New Roman"/>
          <w:sz w:val="24"/>
          <w:szCs w:val="24"/>
        </w:rPr>
        <w:t xml:space="preserve">ed </w:t>
      </w:r>
      <w:r w:rsidR="004F5BD4">
        <w:rPr>
          <w:rFonts w:ascii="Times New Roman" w:hAnsi="Times New Roman" w:cs="Times New Roman"/>
          <w:sz w:val="24"/>
          <w:szCs w:val="24"/>
        </w:rPr>
        <w:t xml:space="preserve">with </w:t>
      </w:r>
      <w:r w:rsidR="0050721A">
        <w:rPr>
          <w:rFonts w:ascii="Times New Roman" w:hAnsi="Times New Roman" w:cs="Times New Roman"/>
          <w:sz w:val="24"/>
          <w:szCs w:val="24"/>
        </w:rPr>
        <w:t>to</w:t>
      </w:r>
      <w:r w:rsidR="00952780" w:rsidRPr="002C74B0">
        <w:rPr>
          <w:rFonts w:ascii="Times New Roman" w:hAnsi="Times New Roman" w:cs="Times New Roman"/>
          <w:sz w:val="24"/>
          <w:szCs w:val="24"/>
        </w:rPr>
        <w:t xml:space="preserve">bacco-causing diseases at a later stage. </w:t>
      </w:r>
      <w:r w:rsidR="00B32CFE" w:rsidRPr="002C74B0">
        <w:rPr>
          <w:rFonts w:ascii="Times New Roman" w:hAnsi="Times New Roman" w:cs="Times New Roman"/>
          <w:sz w:val="24"/>
          <w:szCs w:val="24"/>
        </w:rPr>
        <w:t xml:space="preserve">Moreover, studies conducted by the Ministry of Health in preparation for this bill found that </w:t>
      </w:r>
      <w:r w:rsidR="00E43848" w:rsidRPr="002C74B0">
        <w:rPr>
          <w:rFonts w:ascii="Times New Roman" w:hAnsi="Times New Roman" w:cs="Times New Roman"/>
          <w:sz w:val="24"/>
          <w:szCs w:val="24"/>
        </w:rPr>
        <w:t xml:space="preserve">the </w:t>
      </w:r>
      <w:r w:rsidR="00BA26AE" w:rsidRPr="002C74B0">
        <w:rPr>
          <w:rFonts w:ascii="Times New Roman" w:hAnsi="Times New Roman" w:cs="Times New Roman"/>
          <w:sz w:val="24"/>
          <w:szCs w:val="24"/>
        </w:rPr>
        <w:t>hardcore poor are more prone to smoking</w:t>
      </w:r>
      <w:r w:rsidR="00E43848" w:rsidRPr="002C74B0">
        <w:rPr>
          <w:rFonts w:ascii="Times New Roman" w:hAnsi="Times New Roman" w:cs="Times New Roman"/>
          <w:sz w:val="24"/>
          <w:szCs w:val="24"/>
        </w:rPr>
        <w:t>. The vicious cycle of tobacco and poverty is found to be interlinked and interrelated.</w:t>
      </w:r>
      <w:r w:rsidR="00345848" w:rsidRPr="002C74B0">
        <w:rPr>
          <w:rFonts w:ascii="Times New Roman" w:hAnsi="Times New Roman" w:cs="Times New Roman"/>
          <w:sz w:val="24"/>
          <w:szCs w:val="24"/>
        </w:rPr>
        <w:t xml:space="preserve"> Smokers from the lo</w:t>
      </w:r>
      <w:r w:rsidR="0050721A">
        <w:rPr>
          <w:rFonts w:ascii="Times New Roman" w:hAnsi="Times New Roman" w:cs="Times New Roman"/>
          <w:sz w:val="24"/>
          <w:szCs w:val="24"/>
        </w:rPr>
        <w:t>w</w:t>
      </w:r>
      <w:r w:rsidR="00345848" w:rsidRPr="002C74B0">
        <w:rPr>
          <w:rFonts w:ascii="Times New Roman" w:hAnsi="Times New Roman" w:cs="Times New Roman"/>
          <w:sz w:val="24"/>
          <w:szCs w:val="24"/>
        </w:rPr>
        <w:t>-income group are often the commercial target of tobacco companies.</w:t>
      </w:r>
      <w:r w:rsidR="00E43848" w:rsidRPr="002C74B0">
        <w:rPr>
          <w:rFonts w:ascii="Times New Roman" w:hAnsi="Times New Roman" w:cs="Times New Roman"/>
          <w:sz w:val="24"/>
          <w:szCs w:val="24"/>
        </w:rPr>
        <w:t xml:space="preserve"> </w:t>
      </w:r>
      <w:r w:rsidR="00F0143E" w:rsidRPr="002C74B0">
        <w:rPr>
          <w:rFonts w:ascii="Times New Roman" w:hAnsi="Times New Roman" w:cs="Times New Roman"/>
          <w:sz w:val="24"/>
          <w:szCs w:val="24"/>
        </w:rPr>
        <w:t xml:space="preserve">In most countries, </w:t>
      </w:r>
      <w:r w:rsidR="00FE3172" w:rsidRPr="002C74B0">
        <w:rPr>
          <w:rFonts w:ascii="Times New Roman" w:hAnsi="Times New Roman" w:cs="Times New Roman"/>
          <w:sz w:val="24"/>
          <w:szCs w:val="24"/>
        </w:rPr>
        <w:t xml:space="preserve">poor and less educated people are more likely </w:t>
      </w:r>
      <w:r w:rsidR="00787796" w:rsidRPr="002C74B0">
        <w:rPr>
          <w:rFonts w:ascii="Times New Roman" w:hAnsi="Times New Roman" w:cs="Times New Roman"/>
          <w:sz w:val="24"/>
          <w:szCs w:val="24"/>
        </w:rPr>
        <w:t xml:space="preserve">to smoke than their more affluent and </w:t>
      </w:r>
      <w:r w:rsidR="00067C92" w:rsidRPr="002C74B0">
        <w:rPr>
          <w:rFonts w:ascii="Times New Roman" w:hAnsi="Times New Roman" w:cs="Times New Roman"/>
          <w:sz w:val="24"/>
          <w:szCs w:val="24"/>
        </w:rPr>
        <w:t>better-educated</w:t>
      </w:r>
      <w:r w:rsidR="00787796" w:rsidRPr="002C74B0">
        <w:rPr>
          <w:rFonts w:ascii="Times New Roman" w:hAnsi="Times New Roman" w:cs="Times New Roman"/>
          <w:sz w:val="24"/>
          <w:szCs w:val="24"/>
        </w:rPr>
        <w:t xml:space="preserve"> </w:t>
      </w:r>
      <w:r w:rsidR="0050721A">
        <w:rPr>
          <w:rFonts w:ascii="Times New Roman" w:hAnsi="Times New Roman" w:cs="Times New Roman"/>
          <w:sz w:val="24"/>
          <w:szCs w:val="24"/>
        </w:rPr>
        <w:t xml:space="preserve">counterparts </w:t>
      </w:r>
      <w:r w:rsidR="00067C92" w:rsidRPr="002C74B0">
        <w:rPr>
          <w:rFonts w:ascii="Times New Roman" w:hAnsi="Times New Roman" w:cs="Times New Roman"/>
          <w:sz w:val="24"/>
          <w:szCs w:val="24"/>
        </w:rPr>
        <w:t>(</w:t>
      </w:r>
      <w:proofErr w:type="spellStart"/>
      <w:r w:rsidR="00C55793" w:rsidRPr="002C74B0">
        <w:rPr>
          <w:rFonts w:ascii="Times New Roman" w:hAnsi="Times New Roman" w:cs="Times New Roman"/>
          <w:sz w:val="24"/>
          <w:szCs w:val="24"/>
        </w:rPr>
        <w:t>Tobaconomics</w:t>
      </w:r>
      <w:proofErr w:type="spellEnd"/>
      <w:r w:rsidR="00C55793" w:rsidRPr="002C74B0">
        <w:rPr>
          <w:rFonts w:ascii="Times New Roman" w:hAnsi="Times New Roman" w:cs="Times New Roman"/>
          <w:sz w:val="24"/>
          <w:szCs w:val="24"/>
        </w:rPr>
        <w:t>: Economic Research Informing Tobacco Control Policy, 2018)</w:t>
      </w:r>
      <w:r w:rsidR="00787796" w:rsidRPr="002C74B0">
        <w:rPr>
          <w:rFonts w:ascii="Times New Roman" w:hAnsi="Times New Roman" w:cs="Times New Roman"/>
          <w:sz w:val="24"/>
          <w:szCs w:val="24"/>
        </w:rPr>
        <w:t xml:space="preserve">. </w:t>
      </w:r>
      <w:r w:rsidR="00C55793" w:rsidRPr="002C74B0">
        <w:rPr>
          <w:rFonts w:ascii="Times New Roman" w:hAnsi="Times New Roman" w:cs="Times New Roman"/>
          <w:sz w:val="24"/>
          <w:szCs w:val="24"/>
        </w:rPr>
        <w:t xml:space="preserve">The former Minister of Health, </w:t>
      </w:r>
      <w:proofErr w:type="spellStart"/>
      <w:r w:rsidR="00C55793" w:rsidRPr="002C74B0">
        <w:rPr>
          <w:rFonts w:ascii="Times New Roman" w:hAnsi="Times New Roman" w:cs="Times New Roman"/>
          <w:sz w:val="24"/>
          <w:szCs w:val="24"/>
        </w:rPr>
        <w:t>Khairy</w:t>
      </w:r>
      <w:proofErr w:type="spellEnd"/>
      <w:r w:rsidR="00C55793" w:rsidRPr="002C74B0">
        <w:rPr>
          <w:rFonts w:ascii="Times New Roman" w:hAnsi="Times New Roman" w:cs="Times New Roman"/>
          <w:sz w:val="24"/>
          <w:szCs w:val="24"/>
        </w:rPr>
        <w:t xml:space="preserve"> Jamaluddin contended that </w:t>
      </w:r>
      <w:r w:rsidR="00721098" w:rsidRPr="002C74B0">
        <w:rPr>
          <w:rFonts w:ascii="Times New Roman" w:hAnsi="Times New Roman" w:cs="Times New Roman"/>
          <w:sz w:val="24"/>
          <w:szCs w:val="24"/>
        </w:rPr>
        <w:t xml:space="preserve">Malaysia forks out </w:t>
      </w:r>
      <w:r w:rsidR="001D7E10" w:rsidRPr="002C74B0">
        <w:rPr>
          <w:rFonts w:ascii="Times New Roman" w:hAnsi="Times New Roman" w:cs="Times New Roman"/>
          <w:sz w:val="24"/>
          <w:szCs w:val="24"/>
        </w:rPr>
        <w:t>a total of RM6.2 billion in 2020 to treat disease</w:t>
      </w:r>
      <w:r w:rsidR="00817F23" w:rsidRPr="002C74B0">
        <w:rPr>
          <w:rFonts w:ascii="Times New Roman" w:hAnsi="Times New Roman" w:cs="Times New Roman"/>
          <w:sz w:val="24"/>
          <w:szCs w:val="24"/>
        </w:rPr>
        <w:t>s</w:t>
      </w:r>
      <w:r w:rsidR="001D7E10" w:rsidRPr="002C74B0">
        <w:rPr>
          <w:rFonts w:ascii="Times New Roman" w:hAnsi="Times New Roman" w:cs="Times New Roman"/>
          <w:sz w:val="24"/>
          <w:szCs w:val="24"/>
        </w:rPr>
        <w:t xml:space="preserve"> caused by tobacco</w:t>
      </w:r>
      <w:r w:rsidR="00817F23" w:rsidRPr="002C74B0">
        <w:rPr>
          <w:rFonts w:ascii="Times New Roman" w:hAnsi="Times New Roman" w:cs="Times New Roman"/>
          <w:sz w:val="24"/>
          <w:szCs w:val="24"/>
        </w:rPr>
        <w:t xml:space="preserve">. </w:t>
      </w:r>
      <w:r w:rsidR="00954D4D" w:rsidRPr="002C74B0">
        <w:rPr>
          <w:rFonts w:ascii="Times New Roman" w:hAnsi="Times New Roman" w:cs="Times New Roman"/>
          <w:sz w:val="24"/>
          <w:szCs w:val="24"/>
        </w:rPr>
        <w:t xml:space="preserve">The ending of </w:t>
      </w:r>
      <w:r w:rsidR="0050721A">
        <w:rPr>
          <w:rFonts w:ascii="Times New Roman" w:hAnsi="Times New Roman" w:cs="Times New Roman"/>
          <w:sz w:val="24"/>
          <w:szCs w:val="24"/>
        </w:rPr>
        <w:t xml:space="preserve">the </w:t>
      </w:r>
      <w:r w:rsidR="00954D4D" w:rsidRPr="002C74B0">
        <w:rPr>
          <w:rFonts w:ascii="Times New Roman" w:hAnsi="Times New Roman" w:cs="Times New Roman"/>
          <w:sz w:val="24"/>
          <w:szCs w:val="24"/>
        </w:rPr>
        <w:t xml:space="preserve">smoking cycle is a novel practice </w:t>
      </w:r>
      <w:r w:rsidR="007B58AB" w:rsidRPr="002C74B0">
        <w:rPr>
          <w:rFonts w:ascii="Times New Roman" w:hAnsi="Times New Roman" w:cs="Times New Roman"/>
          <w:sz w:val="24"/>
          <w:szCs w:val="24"/>
        </w:rPr>
        <w:t xml:space="preserve">initiated by the government in 2022 without </w:t>
      </w:r>
      <w:r w:rsidR="00886A96">
        <w:rPr>
          <w:rFonts w:ascii="Times New Roman" w:hAnsi="Times New Roman" w:cs="Times New Roman"/>
          <w:sz w:val="24"/>
          <w:szCs w:val="24"/>
        </w:rPr>
        <w:t>disrupting</w:t>
      </w:r>
      <w:r w:rsidR="007B58AB" w:rsidRPr="002C74B0">
        <w:rPr>
          <w:rFonts w:ascii="Times New Roman" w:hAnsi="Times New Roman" w:cs="Times New Roman"/>
          <w:sz w:val="24"/>
          <w:szCs w:val="24"/>
        </w:rPr>
        <w:t xml:space="preserve"> the </w:t>
      </w:r>
      <w:r w:rsidR="009D2DC0" w:rsidRPr="002C74B0">
        <w:rPr>
          <w:rFonts w:ascii="Times New Roman" w:hAnsi="Times New Roman" w:cs="Times New Roman"/>
          <w:sz w:val="24"/>
          <w:szCs w:val="24"/>
        </w:rPr>
        <w:t xml:space="preserve">current supply and economic flow. </w:t>
      </w:r>
    </w:p>
    <w:p w14:paraId="49A1845A" w14:textId="77777777" w:rsidR="00A83EF8" w:rsidRPr="002C74B0" w:rsidRDefault="00A83EF8" w:rsidP="004F5BD4">
      <w:pPr>
        <w:spacing w:after="0" w:line="360" w:lineRule="auto"/>
        <w:jc w:val="both"/>
        <w:rPr>
          <w:rFonts w:ascii="Times New Roman" w:hAnsi="Times New Roman" w:cs="Times New Roman"/>
          <w:sz w:val="24"/>
          <w:szCs w:val="24"/>
        </w:rPr>
      </w:pPr>
    </w:p>
    <w:p w14:paraId="38FDFA07" w14:textId="4B64CC23" w:rsidR="002E7EE2" w:rsidRPr="00A83EF8" w:rsidRDefault="00A83EF8" w:rsidP="00A83EF8">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D55924" w:rsidRPr="00A83EF8">
        <w:rPr>
          <w:rFonts w:ascii="Times New Roman" w:hAnsi="Times New Roman" w:cs="Times New Roman"/>
          <w:b/>
          <w:bCs/>
          <w:sz w:val="24"/>
          <w:szCs w:val="24"/>
        </w:rPr>
        <w:t>Are there examples of how measures and responses to alleviate poverty through social protection systems in emergency situations or, for example, in response to the Covid-19 pandemic, have positively affected children’s rights, particularly to social security?</w:t>
      </w:r>
    </w:p>
    <w:p w14:paraId="38BDA39B" w14:textId="77777777" w:rsidR="00A83EF8" w:rsidRDefault="006F2F70" w:rsidP="00A83EF8">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 xml:space="preserve">As the saying goes, ‘in the midst of crisis, lies every opportunity’. </w:t>
      </w:r>
      <w:r w:rsidR="003D15E7" w:rsidRPr="002C74B0">
        <w:rPr>
          <w:rFonts w:ascii="Times New Roman" w:hAnsi="Times New Roman" w:cs="Times New Roman"/>
          <w:sz w:val="24"/>
          <w:szCs w:val="24"/>
        </w:rPr>
        <w:t xml:space="preserve">The Covid-19 crisis is a window </w:t>
      </w:r>
      <w:r w:rsidR="0035670F" w:rsidRPr="002C74B0">
        <w:rPr>
          <w:rFonts w:ascii="Times New Roman" w:hAnsi="Times New Roman" w:cs="Times New Roman"/>
          <w:sz w:val="24"/>
          <w:szCs w:val="24"/>
        </w:rPr>
        <w:t xml:space="preserve">of opportunity to drive policy </w:t>
      </w:r>
      <w:r w:rsidR="006E1B71" w:rsidRPr="002C74B0">
        <w:rPr>
          <w:rFonts w:ascii="Times New Roman" w:hAnsi="Times New Roman" w:cs="Times New Roman"/>
          <w:sz w:val="24"/>
          <w:szCs w:val="24"/>
        </w:rPr>
        <w:t xml:space="preserve">reform </w:t>
      </w:r>
      <w:r w:rsidR="00CA5654" w:rsidRPr="002C74B0">
        <w:rPr>
          <w:rFonts w:ascii="Times New Roman" w:hAnsi="Times New Roman" w:cs="Times New Roman"/>
          <w:sz w:val="24"/>
          <w:szCs w:val="24"/>
        </w:rPr>
        <w:t>in the view of</w:t>
      </w:r>
      <w:r w:rsidR="006E1B71" w:rsidRPr="002C74B0">
        <w:rPr>
          <w:rFonts w:ascii="Times New Roman" w:hAnsi="Times New Roman" w:cs="Times New Roman"/>
          <w:sz w:val="24"/>
          <w:szCs w:val="24"/>
        </w:rPr>
        <w:t xml:space="preserve"> extend</w:t>
      </w:r>
      <w:r w:rsidR="00CA5654" w:rsidRPr="002C74B0">
        <w:rPr>
          <w:rFonts w:ascii="Times New Roman" w:hAnsi="Times New Roman" w:cs="Times New Roman"/>
          <w:sz w:val="24"/>
          <w:szCs w:val="24"/>
        </w:rPr>
        <w:t>ing</w:t>
      </w:r>
      <w:r w:rsidR="006E1B71" w:rsidRPr="002C74B0">
        <w:rPr>
          <w:rFonts w:ascii="Times New Roman" w:hAnsi="Times New Roman" w:cs="Times New Roman"/>
          <w:sz w:val="24"/>
          <w:szCs w:val="24"/>
        </w:rPr>
        <w:t xml:space="preserve"> the coverage of social protection </w:t>
      </w:r>
      <w:r w:rsidR="00A713C3" w:rsidRPr="002C74B0">
        <w:rPr>
          <w:rFonts w:ascii="Times New Roman" w:hAnsi="Times New Roman" w:cs="Times New Roman"/>
          <w:sz w:val="24"/>
          <w:szCs w:val="24"/>
        </w:rPr>
        <w:t xml:space="preserve">to </w:t>
      </w:r>
      <w:r w:rsidR="00647268" w:rsidRPr="002C74B0">
        <w:rPr>
          <w:rFonts w:ascii="Times New Roman" w:hAnsi="Times New Roman" w:cs="Times New Roman"/>
          <w:sz w:val="24"/>
          <w:szCs w:val="24"/>
        </w:rPr>
        <w:t xml:space="preserve">all. </w:t>
      </w:r>
      <w:r w:rsidR="00237DE5" w:rsidRPr="002C74B0">
        <w:rPr>
          <w:rFonts w:ascii="Times New Roman" w:hAnsi="Times New Roman" w:cs="Times New Roman"/>
          <w:sz w:val="24"/>
          <w:szCs w:val="24"/>
        </w:rPr>
        <w:t xml:space="preserve">The new government was sworn in </w:t>
      </w:r>
      <w:r w:rsidR="004B459D" w:rsidRPr="002C74B0">
        <w:rPr>
          <w:rFonts w:ascii="Times New Roman" w:hAnsi="Times New Roman" w:cs="Times New Roman"/>
          <w:sz w:val="24"/>
          <w:szCs w:val="24"/>
        </w:rPr>
        <w:t>last December</w:t>
      </w:r>
      <w:r w:rsidR="00DE0E3E" w:rsidRPr="002C74B0">
        <w:rPr>
          <w:rFonts w:ascii="Times New Roman" w:hAnsi="Times New Roman" w:cs="Times New Roman"/>
          <w:sz w:val="24"/>
          <w:szCs w:val="24"/>
        </w:rPr>
        <w:t>.</w:t>
      </w:r>
      <w:r w:rsidR="004B459D" w:rsidRPr="002C74B0">
        <w:rPr>
          <w:rFonts w:ascii="Times New Roman" w:hAnsi="Times New Roman" w:cs="Times New Roman"/>
          <w:sz w:val="24"/>
          <w:szCs w:val="24"/>
        </w:rPr>
        <w:t xml:space="preserve"> </w:t>
      </w:r>
      <w:r w:rsidR="0064048D" w:rsidRPr="002C74B0">
        <w:rPr>
          <w:rFonts w:ascii="Times New Roman" w:hAnsi="Times New Roman" w:cs="Times New Roman"/>
          <w:sz w:val="24"/>
          <w:szCs w:val="24"/>
        </w:rPr>
        <w:t xml:space="preserve">The Covid-19 pandemic exposed the </w:t>
      </w:r>
      <w:r w:rsidR="00E65434" w:rsidRPr="002C74B0">
        <w:rPr>
          <w:rFonts w:ascii="Times New Roman" w:hAnsi="Times New Roman" w:cs="Times New Roman"/>
          <w:sz w:val="24"/>
          <w:szCs w:val="24"/>
        </w:rPr>
        <w:t>fallibility</w:t>
      </w:r>
      <w:r w:rsidR="00FC2670" w:rsidRPr="002C74B0">
        <w:rPr>
          <w:rFonts w:ascii="Times New Roman" w:hAnsi="Times New Roman" w:cs="Times New Roman"/>
          <w:sz w:val="24"/>
          <w:szCs w:val="24"/>
        </w:rPr>
        <w:t xml:space="preserve"> of the current social </w:t>
      </w:r>
      <w:r w:rsidR="00E65434" w:rsidRPr="002C74B0">
        <w:rPr>
          <w:rFonts w:ascii="Times New Roman" w:hAnsi="Times New Roman" w:cs="Times New Roman"/>
          <w:sz w:val="24"/>
          <w:szCs w:val="24"/>
        </w:rPr>
        <w:t>insurance</w:t>
      </w:r>
      <w:r w:rsidR="007135E9" w:rsidRPr="002C74B0">
        <w:rPr>
          <w:rFonts w:ascii="Times New Roman" w:hAnsi="Times New Roman" w:cs="Times New Roman"/>
          <w:sz w:val="24"/>
          <w:szCs w:val="24"/>
        </w:rPr>
        <w:t xml:space="preserve"> system. The current system is</w:t>
      </w:r>
      <w:r w:rsidR="00A83EF8">
        <w:rPr>
          <w:rFonts w:ascii="Times New Roman" w:hAnsi="Times New Roman" w:cs="Times New Roman"/>
          <w:sz w:val="24"/>
          <w:szCs w:val="24"/>
        </w:rPr>
        <w:t xml:space="preserve"> v</w:t>
      </w:r>
      <w:r w:rsidR="00F922A1" w:rsidRPr="002C74B0">
        <w:rPr>
          <w:rFonts w:ascii="Times New Roman" w:hAnsi="Times New Roman" w:cs="Times New Roman"/>
          <w:sz w:val="24"/>
          <w:szCs w:val="24"/>
        </w:rPr>
        <w:t xml:space="preserve">arious stakeholders have called out the new administration to </w:t>
      </w:r>
      <w:proofErr w:type="gramStart"/>
      <w:r w:rsidR="00F922A1" w:rsidRPr="002C74B0">
        <w:rPr>
          <w:rFonts w:ascii="Times New Roman" w:hAnsi="Times New Roman" w:cs="Times New Roman"/>
          <w:sz w:val="24"/>
          <w:szCs w:val="24"/>
        </w:rPr>
        <w:t>look into</w:t>
      </w:r>
      <w:proofErr w:type="gramEnd"/>
      <w:r w:rsidR="00F922A1" w:rsidRPr="002C74B0">
        <w:rPr>
          <w:rFonts w:ascii="Times New Roman" w:hAnsi="Times New Roman" w:cs="Times New Roman"/>
          <w:sz w:val="24"/>
          <w:szCs w:val="24"/>
        </w:rPr>
        <w:t xml:space="preserve"> the </w:t>
      </w:r>
      <w:r w:rsidR="00E24929" w:rsidRPr="002C74B0">
        <w:rPr>
          <w:rFonts w:ascii="Times New Roman" w:hAnsi="Times New Roman" w:cs="Times New Roman"/>
          <w:sz w:val="24"/>
          <w:szCs w:val="24"/>
        </w:rPr>
        <w:t xml:space="preserve">prospective implementation of </w:t>
      </w:r>
      <w:r w:rsidR="00356CCD" w:rsidRPr="002C74B0">
        <w:rPr>
          <w:rFonts w:ascii="Times New Roman" w:hAnsi="Times New Roman" w:cs="Times New Roman"/>
          <w:sz w:val="24"/>
          <w:szCs w:val="24"/>
        </w:rPr>
        <w:t xml:space="preserve">an inclusive </w:t>
      </w:r>
      <w:r w:rsidR="00E24929" w:rsidRPr="002C74B0">
        <w:rPr>
          <w:rFonts w:ascii="Times New Roman" w:hAnsi="Times New Roman" w:cs="Times New Roman"/>
          <w:sz w:val="24"/>
          <w:szCs w:val="24"/>
        </w:rPr>
        <w:t>social protection system</w:t>
      </w:r>
      <w:r w:rsidR="00356CCD" w:rsidRPr="002C74B0">
        <w:rPr>
          <w:rFonts w:ascii="Times New Roman" w:hAnsi="Times New Roman" w:cs="Times New Roman"/>
          <w:sz w:val="24"/>
          <w:szCs w:val="24"/>
        </w:rPr>
        <w:t xml:space="preserve">. </w:t>
      </w:r>
      <w:r w:rsidR="002335DC" w:rsidRPr="002C74B0">
        <w:rPr>
          <w:rFonts w:ascii="Times New Roman" w:hAnsi="Times New Roman" w:cs="Times New Roman"/>
          <w:sz w:val="24"/>
          <w:szCs w:val="24"/>
        </w:rPr>
        <w:t xml:space="preserve">A social protection floor </w:t>
      </w:r>
      <w:r w:rsidR="00CC068D" w:rsidRPr="002C74B0">
        <w:rPr>
          <w:rFonts w:ascii="Times New Roman" w:hAnsi="Times New Roman" w:cs="Times New Roman"/>
          <w:sz w:val="24"/>
          <w:szCs w:val="24"/>
        </w:rPr>
        <w:t>scheme</w:t>
      </w:r>
      <w:r w:rsidR="00502228" w:rsidRPr="002C74B0">
        <w:rPr>
          <w:rFonts w:ascii="Times New Roman" w:hAnsi="Times New Roman" w:cs="Times New Roman"/>
          <w:sz w:val="24"/>
          <w:szCs w:val="24"/>
        </w:rPr>
        <w:t xml:space="preserve"> is urgently needed to</w:t>
      </w:r>
      <w:r w:rsidR="00926DB3" w:rsidRPr="002C74B0">
        <w:rPr>
          <w:rFonts w:ascii="Times New Roman" w:hAnsi="Times New Roman" w:cs="Times New Roman"/>
          <w:sz w:val="24"/>
          <w:szCs w:val="24"/>
        </w:rPr>
        <w:t xml:space="preserve"> </w:t>
      </w:r>
      <w:r w:rsidR="003514F8" w:rsidRPr="002C74B0">
        <w:rPr>
          <w:rFonts w:ascii="Times New Roman" w:hAnsi="Times New Roman" w:cs="Times New Roman"/>
          <w:sz w:val="24"/>
          <w:szCs w:val="24"/>
        </w:rPr>
        <w:t xml:space="preserve">break and uplift children from the poverty </w:t>
      </w:r>
      <w:r w:rsidR="00CF5ED9" w:rsidRPr="002C74B0">
        <w:rPr>
          <w:rFonts w:ascii="Times New Roman" w:hAnsi="Times New Roman" w:cs="Times New Roman"/>
          <w:sz w:val="24"/>
          <w:szCs w:val="24"/>
        </w:rPr>
        <w:t xml:space="preserve">cycle and shield children from falling into the cycle. </w:t>
      </w:r>
      <w:r w:rsidR="00722070" w:rsidRPr="002C74B0">
        <w:rPr>
          <w:rFonts w:ascii="Times New Roman" w:hAnsi="Times New Roman" w:cs="Times New Roman"/>
          <w:sz w:val="24"/>
          <w:szCs w:val="24"/>
        </w:rPr>
        <w:t xml:space="preserve">The </w:t>
      </w:r>
      <w:r w:rsidR="003B5B62" w:rsidRPr="002C74B0">
        <w:rPr>
          <w:rFonts w:ascii="Times New Roman" w:hAnsi="Times New Roman" w:cs="Times New Roman"/>
          <w:sz w:val="24"/>
          <w:szCs w:val="24"/>
        </w:rPr>
        <w:t xml:space="preserve">current social protection system </w:t>
      </w:r>
      <w:r w:rsidR="00140C88" w:rsidRPr="002C74B0">
        <w:rPr>
          <w:rFonts w:ascii="Times New Roman" w:hAnsi="Times New Roman" w:cs="Times New Roman"/>
          <w:sz w:val="24"/>
          <w:szCs w:val="24"/>
        </w:rPr>
        <w:t xml:space="preserve">has proven itself to </w:t>
      </w:r>
      <w:r w:rsidR="00C75934" w:rsidRPr="002C74B0">
        <w:rPr>
          <w:rFonts w:ascii="Times New Roman" w:hAnsi="Times New Roman" w:cs="Times New Roman"/>
          <w:sz w:val="24"/>
          <w:szCs w:val="24"/>
        </w:rPr>
        <w:t xml:space="preserve">be untenable </w:t>
      </w:r>
      <w:r w:rsidR="00A333A5" w:rsidRPr="002C74B0">
        <w:rPr>
          <w:rFonts w:ascii="Times New Roman" w:hAnsi="Times New Roman" w:cs="Times New Roman"/>
          <w:sz w:val="24"/>
          <w:szCs w:val="24"/>
        </w:rPr>
        <w:t xml:space="preserve">and </w:t>
      </w:r>
      <w:r w:rsidR="003F6682" w:rsidRPr="002C74B0">
        <w:rPr>
          <w:rFonts w:ascii="Times New Roman" w:hAnsi="Times New Roman" w:cs="Times New Roman"/>
          <w:sz w:val="24"/>
          <w:szCs w:val="24"/>
        </w:rPr>
        <w:t>requires</w:t>
      </w:r>
      <w:r w:rsidR="00A333A5" w:rsidRPr="002C74B0">
        <w:rPr>
          <w:rFonts w:ascii="Times New Roman" w:hAnsi="Times New Roman" w:cs="Times New Roman"/>
          <w:sz w:val="24"/>
          <w:szCs w:val="24"/>
        </w:rPr>
        <w:t xml:space="preserve"> a </w:t>
      </w:r>
      <w:r w:rsidR="003F6682" w:rsidRPr="002C74B0">
        <w:rPr>
          <w:rFonts w:ascii="Times New Roman" w:hAnsi="Times New Roman" w:cs="Times New Roman"/>
          <w:sz w:val="24"/>
          <w:szCs w:val="24"/>
        </w:rPr>
        <w:t xml:space="preserve">wholesale </w:t>
      </w:r>
      <w:r w:rsidR="00A333A5" w:rsidRPr="002C74B0">
        <w:rPr>
          <w:rFonts w:ascii="Times New Roman" w:hAnsi="Times New Roman" w:cs="Times New Roman"/>
          <w:sz w:val="24"/>
          <w:szCs w:val="24"/>
        </w:rPr>
        <w:t xml:space="preserve">reconfiguration </w:t>
      </w:r>
      <w:r w:rsidR="003F6682" w:rsidRPr="002C74B0">
        <w:rPr>
          <w:rFonts w:ascii="Times New Roman" w:hAnsi="Times New Roman" w:cs="Times New Roman"/>
          <w:sz w:val="24"/>
          <w:szCs w:val="24"/>
        </w:rPr>
        <w:t xml:space="preserve">and restructuring of the social assistance plan. </w:t>
      </w:r>
    </w:p>
    <w:p w14:paraId="7A9EA24A" w14:textId="77777777" w:rsidR="00A83EF8" w:rsidRDefault="00A83EF8" w:rsidP="00A83EF8">
      <w:pPr>
        <w:spacing w:after="0" w:line="360" w:lineRule="auto"/>
        <w:jc w:val="both"/>
        <w:rPr>
          <w:rFonts w:ascii="Times New Roman" w:hAnsi="Times New Roman" w:cs="Times New Roman"/>
          <w:sz w:val="24"/>
          <w:szCs w:val="24"/>
        </w:rPr>
      </w:pPr>
    </w:p>
    <w:p w14:paraId="0FE16E4A" w14:textId="71D6A7C4" w:rsidR="004041B7" w:rsidRDefault="00541280" w:rsidP="00A83EF8">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 xml:space="preserve">The newly installed government is going to table </w:t>
      </w:r>
      <w:r w:rsidR="00B31AFE" w:rsidRPr="002C74B0">
        <w:rPr>
          <w:rFonts w:ascii="Times New Roman" w:hAnsi="Times New Roman" w:cs="Times New Roman"/>
          <w:sz w:val="24"/>
          <w:szCs w:val="24"/>
        </w:rPr>
        <w:t>its</w:t>
      </w:r>
      <w:r w:rsidR="001E1304" w:rsidRPr="002C74B0">
        <w:rPr>
          <w:rFonts w:ascii="Times New Roman" w:hAnsi="Times New Roman" w:cs="Times New Roman"/>
          <w:sz w:val="24"/>
          <w:szCs w:val="24"/>
        </w:rPr>
        <w:t xml:space="preserve"> budget </w:t>
      </w:r>
      <w:r w:rsidR="00B31AFE" w:rsidRPr="002C74B0">
        <w:rPr>
          <w:rFonts w:ascii="Times New Roman" w:hAnsi="Times New Roman" w:cs="Times New Roman"/>
          <w:sz w:val="24"/>
          <w:szCs w:val="24"/>
        </w:rPr>
        <w:t xml:space="preserve">for </w:t>
      </w:r>
      <w:r w:rsidR="001E1304" w:rsidRPr="002C74B0">
        <w:rPr>
          <w:rFonts w:ascii="Times New Roman" w:hAnsi="Times New Roman" w:cs="Times New Roman"/>
          <w:sz w:val="24"/>
          <w:szCs w:val="24"/>
        </w:rPr>
        <w:t xml:space="preserve">2023 in the coming months after </w:t>
      </w:r>
      <w:r w:rsidR="00B31AFE" w:rsidRPr="002C74B0">
        <w:rPr>
          <w:rFonts w:ascii="Times New Roman" w:hAnsi="Times New Roman" w:cs="Times New Roman"/>
          <w:sz w:val="24"/>
          <w:szCs w:val="24"/>
        </w:rPr>
        <w:t xml:space="preserve">vigorous </w:t>
      </w:r>
      <w:r w:rsidR="001E1304" w:rsidRPr="002C74B0">
        <w:rPr>
          <w:rFonts w:ascii="Times New Roman" w:hAnsi="Times New Roman" w:cs="Times New Roman"/>
          <w:sz w:val="24"/>
          <w:szCs w:val="24"/>
        </w:rPr>
        <w:t xml:space="preserve">consultations with their respective ministries. </w:t>
      </w:r>
      <w:r w:rsidR="00B31AFE" w:rsidRPr="002C74B0">
        <w:rPr>
          <w:rFonts w:ascii="Times New Roman" w:hAnsi="Times New Roman" w:cs="Times New Roman"/>
          <w:sz w:val="24"/>
          <w:szCs w:val="24"/>
        </w:rPr>
        <w:t xml:space="preserve">Malaysia is anticipating a </w:t>
      </w:r>
      <w:r w:rsidR="001A01FA" w:rsidRPr="002C74B0">
        <w:rPr>
          <w:rFonts w:ascii="Times New Roman" w:hAnsi="Times New Roman" w:cs="Times New Roman"/>
          <w:sz w:val="24"/>
          <w:szCs w:val="24"/>
        </w:rPr>
        <w:t>budgetary plan</w:t>
      </w:r>
      <w:r w:rsidR="00B31AFE" w:rsidRPr="002C74B0">
        <w:rPr>
          <w:rFonts w:ascii="Times New Roman" w:hAnsi="Times New Roman" w:cs="Times New Roman"/>
          <w:sz w:val="24"/>
          <w:szCs w:val="24"/>
        </w:rPr>
        <w:t xml:space="preserve"> that </w:t>
      </w:r>
      <w:r w:rsidR="003E4C03" w:rsidRPr="002C74B0">
        <w:rPr>
          <w:rFonts w:ascii="Times New Roman" w:hAnsi="Times New Roman" w:cs="Times New Roman"/>
          <w:sz w:val="24"/>
          <w:szCs w:val="24"/>
        </w:rPr>
        <w:t xml:space="preserve">is more inclusive and shock-resistance to </w:t>
      </w:r>
      <w:r w:rsidR="001A01FA" w:rsidRPr="002C74B0">
        <w:rPr>
          <w:rFonts w:ascii="Times New Roman" w:hAnsi="Times New Roman" w:cs="Times New Roman"/>
          <w:sz w:val="24"/>
          <w:szCs w:val="24"/>
        </w:rPr>
        <w:t xml:space="preserve">any economic crisis after the lesson learned from the recovery of the pandemic. </w:t>
      </w:r>
      <w:r w:rsidR="00B23E23" w:rsidRPr="002C74B0">
        <w:rPr>
          <w:rFonts w:ascii="Times New Roman" w:hAnsi="Times New Roman" w:cs="Times New Roman"/>
          <w:sz w:val="24"/>
          <w:szCs w:val="24"/>
        </w:rPr>
        <w:t>The</w:t>
      </w:r>
      <w:r w:rsidR="009C6BF0" w:rsidRPr="002C74B0">
        <w:rPr>
          <w:rFonts w:ascii="Times New Roman" w:hAnsi="Times New Roman" w:cs="Times New Roman"/>
          <w:sz w:val="24"/>
          <w:szCs w:val="24"/>
        </w:rPr>
        <w:t xml:space="preserve"> Social Assistance programme which </w:t>
      </w:r>
      <w:r w:rsidR="009C6BF0" w:rsidRPr="002C74B0">
        <w:rPr>
          <w:rFonts w:ascii="Times New Roman" w:hAnsi="Times New Roman" w:cs="Times New Roman"/>
          <w:sz w:val="24"/>
          <w:szCs w:val="24"/>
        </w:rPr>
        <w:lastRenderedPageBreak/>
        <w:t xml:space="preserve">was mentioned above was the </w:t>
      </w:r>
      <w:r w:rsidR="00A07A56" w:rsidRPr="002C74B0">
        <w:rPr>
          <w:rFonts w:ascii="Times New Roman" w:hAnsi="Times New Roman" w:cs="Times New Roman"/>
          <w:sz w:val="24"/>
          <w:szCs w:val="24"/>
        </w:rPr>
        <w:t>draft budgetary plan 2023 by the previous government before the election took place in December 2022. It is expected</w:t>
      </w:r>
      <w:r w:rsidR="00B100E2" w:rsidRPr="002C74B0">
        <w:rPr>
          <w:rFonts w:ascii="Times New Roman" w:hAnsi="Times New Roman" w:cs="Times New Roman"/>
          <w:sz w:val="24"/>
          <w:szCs w:val="24"/>
        </w:rPr>
        <w:t xml:space="preserve"> that a </w:t>
      </w:r>
      <w:r w:rsidR="008B3A12" w:rsidRPr="002C74B0">
        <w:rPr>
          <w:rFonts w:ascii="Times New Roman" w:hAnsi="Times New Roman" w:cs="Times New Roman"/>
          <w:sz w:val="24"/>
          <w:szCs w:val="24"/>
        </w:rPr>
        <w:t xml:space="preserve">plan that deviates from the proposed draft plan </w:t>
      </w:r>
      <w:r w:rsidR="00B100E2" w:rsidRPr="002C74B0">
        <w:rPr>
          <w:rFonts w:ascii="Times New Roman" w:hAnsi="Times New Roman" w:cs="Times New Roman"/>
          <w:sz w:val="24"/>
          <w:szCs w:val="24"/>
        </w:rPr>
        <w:t xml:space="preserve">is forthcoming. </w:t>
      </w:r>
    </w:p>
    <w:p w14:paraId="52EEF7D3" w14:textId="77777777" w:rsidR="004041B7" w:rsidRDefault="004041B7" w:rsidP="00A83EF8">
      <w:pPr>
        <w:spacing w:after="0" w:line="360" w:lineRule="auto"/>
        <w:jc w:val="both"/>
        <w:rPr>
          <w:rFonts w:ascii="Times New Roman" w:hAnsi="Times New Roman" w:cs="Times New Roman"/>
          <w:sz w:val="24"/>
          <w:szCs w:val="24"/>
        </w:rPr>
      </w:pPr>
    </w:p>
    <w:p w14:paraId="7455BAEE" w14:textId="7714E70C" w:rsidR="00476790" w:rsidRDefault="00476790" w:rsidP="00A83EF8">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 xml:space="preserve">Nonetheless, Universal Child benefit (UCB) is one of the proposed concepts </w:t>
      </w:r>
      <w:r w:rsidR="004515AB" w:rsidRPr="002C74B0">
        <w:rPr>
          <w:rFonts w:ascii="Times New Roman" w:hAnsi="Times New Roman" w:cs="Times New Roman"/>
          <w:sz w:val="24"/>
          <w:szCs w:val="24"/>
        </w:rPr>
        <w:t xml:space="preserve">advocated </w:t>
      </w:r>
      <w:r w:rsidR="008B3A12" w:rsidRPr="002C74B0">
        <w:rPr>
          <w:rFonts w:ascii="Times New Roman" w:hAnsi="Times New Roman" w:cs="Times New Roman"/>
          <w:sz w:val="24"/>
          <w:szCs w:val="24"/>
        </w:rPr>
        <w:t xml:space="preserve">by </w:t>
      </w:r>
      <w:r w:rsidR="00056802" w:rsidRPr="002C74B0">
        <w:rPr>
          <w:rFonts w:ascii="Times New Roman" w:hAnsi="Times New Roman" w:cs="Times New Roman"/>
          <w:sz w:val="24"/>
          <w:szCs w:val="24"/>
        </w:rPr>
        <w:t>some stakeholders and Malaysian think tha</w:t>
      </w:r>
      <w:r w:rsidR="00A841A3" w:rsidRPr="002C74B0">
        <w:rPr>
          <w:rFonts w:ascii="Times New Roman" w:hAnsi="Times New Roman" w:cs="Times New Roman"/>
          <w:sz w:val="24"/>
          <w:szCs w:val="24"/>
        </w:rPr>
        <w:t>nk</w:t>
      </w:r>
      <w:r w:rsidR="00056802" w:rsidRPr="002C74B0">
        <w:rPr>
          <w:rFonts w:ascii="Times New Roman" w:hAnsi="Times New Roman" w:cs="Times New Roman"/>
          <w:sz w:val="24"/>
          <w:szCs w:val="24"/>
        </w:rPr>
        <w:t xml:space="preserve"> including the </w:t>
      </w:r>
      <w:proofErr w:type="spellStart"/>
      <w:r w:rsidR="00056802" w:rsidRPr="002C74B0">
        <w:rPr>
          <w:rFonts w:ascii="Times New Roman" w:hAnsi="Times New Roman" w:cs="Times New Roman"/>
          <w:sz w:val="24"/>
          <w:szCs w:val="24"/>
        </w:rPr>
        <w:t>Khazanah</w:t>
      </w:r>
      <w:proofErr w:type="spellEnd"/>
      <w:r w:rsidR="00056802" w:rsidRPr="002C74B0">
        <w:rPr>
          <w:rFonts w:ascii="Times New Roman" w:hAnsi="Times New Roman" w:cs="Times New Roman"/>
          <w:sz w:val="24"/>
          <w:szCs w:val="24"/>
        </w:rPr>
        <w:t xml:space="preserve"> research institute</w:t>
      </w:r>
      <w:r w:rsidR="004515AB" w:rsidRPr="002C74B0">
        <w:rPr>
          <w:rFonts w:ascii="Times New Roman" w:hAnsi="Times New Roman" w:cs="Times New Roman"/>
          <w:sz w:val="24"/>
          <w:szCs w:val="24"/>
        </w:rPr>
        <w:t xml:space="preserve">, </w:t>
      </w:r>
      <w:r w:rsidRPr="002C74B0">
        <w:rPr>
          <w:rFonts w:ascii="Times New Roman" w:hAnsi="Times New Roman" w:cs="Times New Roman"/>
          <w:sz w:val="24"/>
          <w:szCs w:val="24"/>
        </w:rPr>
        <w:t xml:space="preserve">could extend coverage to all including the possibility of non-citizens such as refugees and stateless children. It can be transpired in the form of cash assistance </w:t>
      </w:r>
      <w:r w:rsidR="004041B7" w:rsidRPr="002C74B0">
        <w:rPr>
          <w:rFonts w:ascii="Times New Roman" w:hAnsi="Times New Roman" w:cs="Times New Roman"/>
          <w:sz w:val="24"/>
          <w:szCs w:val="24"/>
        </w:rPr>
        <w:t>monthly</w:t>
      </w:r>
      <w:r w:rsidR="004041B7">
        <w:rPr>
          <w:rFonts w:ascii="Times New Roman" w:hAnsi="Times New Roman" w:cs="Times New Roman"/>
          <w:sz w:val="24"/>
          <w:szCs w:val="24"/>
        </w:rPr>
        <w:t xml:space="preserve"> </w:t>
      </w:r>
      <w:r w:rsidRPr="002C74B0">
        <w:rPr>
          <w:rFonts w:ascii="Times New Roman" w:hAnsi="Times New Roman" w:cs="Times New Roman"/>
          <w:sz w:val="24"/>
          <w:szCs w:val="24"/>
        </w:rPr>
        <w:t xml:space="preserve">until the age of 18 years old without any condition. </w:t>
      </w:r>
    </w:p>
    <w:p w14:paraId="6596CB84" w14:textId="77777777" w:rsidR="004041B7" w:rsidRPr="002C74B0" w:rsidRDefault="004041B7" w:rsidP="00A83EF8">
      <w:pPr>
        <w:spacing w:after="0" w:line="360" w:lineRule="auto"/>
        <w:jc w:val="both"/>
        <w:rPr>
          <w:rFonts w:ascii="Times New Roman" w:hAnsi="Times New Roman" w:cs="Times New Roman"/>
          <w:sz w:val="24"/>
          <w:szCs w:val="24"/>
        </w:rPr>
      </w:pPr>
    </w:p>
    <w:p w14:paraId="49C3A3A4" w14:textId="2DBE8794" w:rsidR="00D77942" w:rsidRPr="00A83EF8" w:rsidRDefault="004041B7" w:rsidP="004041B7">
      <w:pPr>
        <w:spacing w:after="0" w:line="360" w:lineRule="auto"/>
        <w:ind w:left="720" w:hanging="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w:t>
      </w:r>
      <w:r>
        <w:rPr>
          <w:rFonts w:ascii="Times New Roman" w:hAnsi="Times New Roman" w:cs="Times New Roman"/>
          <w:b/>
          <w:bCs/>
          <w:sz w:val="24"/>
          <w:szCs w:val="24"/>
          <w:lang w:val="en-US"/>
        </w:rPr>
        <w:tab/>
      </w:r>
      <w:r w:rsidR="00D77942" w:rsidRPr="00A83EF8">
        <w:rPr>
          <w:rFonts w:ascii="Times New Roman" w:hAnsi="Times New Roman" w:cs="Times New Roman"/>
          <w:b/>
          <w:bCs/>
          <w:sz w:val="24"/>
          <w:szCs w:val="24"/>
          <w:lang w:val="en-US"/>
        </w:rPr>
        <w:t>Can you provide information on any programs or activities your organization has implemented regarding inclusive social protection and the rights of the child?</w:t>
      </w:r>
      <w:r w:rsidR="00A83EF8" w:rsidRPr="00A83EF8">
        <w:rPr>
          <w:rFonts w:ascii="Times New Roman" w:hAnsi="Times New Roman" w:cs="Times New Roman"/>
          <w:b/>
          <w:bCs/>
          <w:sz w:val="24"/>
          <w:szCs w:val="24"/>
          <w:lang w:val="en-US"/>
        </w:rPr>
        <w:t xml:space="preserve"> </w:t>
      </w:r>
    </w:p>
    <w:p w14:paraId="7169A982" w14:textId="78E0C83E" w:rsidR="00D77942" w:rsidRDefault="00D77942" w:rsidP="004041B7">
      <w:pPr>
        <w:spacing w:after="0" w:line="360" w:lineRule="auto"/>
        <w:jc w:val="both"/>
        <w:rPr>
          <w:rFonts w:ascii="Times New Roman" w:hAnsi="Times New Roman" w:cs="Times New Roman"/>
          <w:sz w:val="24"/>
          <w:szCs w:val="24"/>
          <w:lang w:val="en-US"/>
        </w:rPr>
      </w:pPr>
      <w:r w:rsidRPr="002C74B0">
        <w:rPr>
          <w:rFonts w:ascii="Times New Roman" w:hAnsi="Times New Roman" w:cs="Times New Roman"/>
          <w:sz w:val="24"/>
          <w:szCs w:val="24"/>
          <w:lang w:val="en-US"/>
        </w:rPr>
        <w:t xml:space="preserve">Since the establishment of the Office of the Children Commissioner (OCC) in September 2019, we have managed to </w:t>
      </w:r>
      <w:r w:rsidR="004041B7" w:rsidRPr="002C74B0">
        <w:rPr>
          <w:rFonts w:ascii="Times New Roman" w:hAnsi="Times New Roman" w:cs="Times New Roman"/>
          <w:sz w:val="24"/>
          <w:szCs w:val="24"/>
          <w:lang w:val="en-US"/>
        </w:rPr>
        <w:t>realize</w:t>
      </w:r>
      <w:r w:rsidRPr="002C74B0">
        <w:rPr>
          <w:rFonts w:ascii="Times New Roman" w:hAnsi="Times New Roman" w:cs="Times New Roman"/>
          <w:sz w:val="24"/>
          <w:szCs w:val="24"/>
          <w:lang w:val="en-US"/>
        </w:rPr>
        <w:t xml:space="preserve"> the plan to form a Children Consultative Council (CCC). CCC is a children-led body, formed </w:t>
      </w:r>
      <w:r w:rsidR="00886A96">
        <w:rPr>
          <w:rFonts w:ascii="Times New Roman" w:hAnsi="Times New Roman" w:cs="Times New Roman"/>
          <w:sz w:val="24"/>
          <w:szCs w:val="24"/>
          <w:lang w:val="en-US"/>
        </w:rPr>
        <w:t>in view of</w:t>
      </w:r>
      <w:r w:rsidRPr="002C74B0">
        <w:rPr>
          <w:rFonts w:ascii="Times New Roman" w:hAnsi="Times New Roman" w:cs="Times New Roman"/>
          <w:sz w:val="24"/>
          <w:szCs w:val="24"/>
          <w:lang w:val="en-US"/>
        </w:rPr>
        <w:t xml:space="preserve"> Article 12 of the Convention on the Rights of Children (CRC) which stipulates, ‘</w:t>
      </w:r>
      <w:r w:rsidRPr="002C74B0">
        <w:rPr>
          <w:rFonts w:ascii="Times New Roman" w:hAnsi="Times New Roman" w:cs="Times New Roman"/>
          <w:i/>
          <w:iCs/>
          <w:sz w:val="24"/>
          <w:szCs w:val="24"/>
          <w:lang w:val="en-US"/>
        </w:rPr>
        <w:t>Children have the right to express their opinion freely in any matter or procedure affecting the child</w:t>
      </w:r>
      <w:r w:rsidRPr="002C74B0">
        <w:rPr>
          <w:rFonts w:ascii="Times New Roman" w:hAnsi="Times New Roman" w:cs="Times New Roman"/>
          <w:sz w:val="24"/>
          <w:szCs w:val="24"/>
          <w:lang w:val="en-US"/>
        </w:rPr>
        <w:t xml:space="preserve">.’ </w:t>
      </w:r>
    </w:p>
    <w:p w14:paraId="2E5858C9" w14:textId="77777777" w:rsidR="004041B7" w:rsidRPr="002C74B0" w:rsidRDefault="004041B7" w:rsidP="004041B7">
      <w:pPr>
        <w:spacing w:after="0" w:line="360" w:lineRule="auto"/>
        <w:jc w:val="both"/>
        <w:rPr>
          <w:rFonts w:ascii="Times New Roman" w:hAnsi="Times New Roman" w:cs="Times New Roman"/>
          <w:sz w:val="24"/>
          <w:szCs w:val="24"/>
          <w:lang w:val="en-US"/>
        </w:rPr>
      </w:pPr>
    </w:p>
    <w:p w14:paraId="7D98E5BF" w14:textId="05F2AB4F" w:rsidR="00D77942" w:rsidRDefault="00D77942" w:rsidP="004041B7">
      <w:pPr>
        <w:spacing w:after="0" w:line="360" w:lineRule="auto"/>
        <w:jc w:val="both"/>
        <w:rPr>
          <w:rFonts w:ascii="Times New Roman" w:hAnsi="Times New Roman" w:cs="Times New Roman"/>
          <w:sz w:val="24"/>
          <w:szCs w:val="24"/>
          <w:lang w:val="en-US"/>
        </w:rPr>
      </w:pPr>
      <w:r w:rsidRPr="002C74B0">
        <w:rPr>
          <w:rFonts w:ascii="Times New Roman" w:hAnsi="Times New Roman" w:cs="Times New Roman"/>
          <w:sz w:val="24"/>
          <w:szCs w:val="24"/>
          <w:lang w:val="en-US"/>
        </w:rPr>
        <w:t xml:space="preserve">On 8 January 2023, OCC welcomed the third batch of members of CCC for the term of 2023/2025. The recruitment and composition were done </w:t>
      </w:r>
      <w:r w:rsidR="004041B7">
        <w:rPr>
          <w:rFonts w:ascii="Times New Roman" w:hAnsi="Times New Roman" w:cs="Times New Roman"/>
          <w:sz w:val="24"/>
          <w:szCs w:val="24"/>
          <w:lang w:val="en-US"/>
        </w:rPr>
        <w:t>to</w:t>
      </w:r>
      <w:r w:rsidRPr="002C74B0">
        <w:rPr>
          <w:rFonts w:ascii="Times New Roman" w:hAnsi="Times New Roman" w:cs="Times New Roman"/>
          <w:sz w:val="24"/>
          <w:szCs w:val="24"/>
          <w:lang w:val="en-US"/>
        </w:rPr>
        <w:t xml:space="preserve"> diversify our members. It comprises members from the community of indigenous, refugees, </w:t>
      </w:r>
      <w:r w:rsidR="004041B7">
        <w:rPr>
          <w:rFonts w:ascii="Times New Roman" w:hAnsi="Times New Roman" w:cs="Times New Roman"/>
          <w:sz w:val="24"/>
          <w:szCs w:val="24"/>
          <w:lang w:val="en-US"/>
        </w:rPr>
        <w:t xml:space="preserve">and </w:t>
      </w:r>
      <w:r w:rsidRPr="002C74B0">
        <w:rPr>
          <w:rFonts w:ascii="Times New Roman" w:hAnsi="Times New Roman" w:cs="Times New Roman"/>
          <w:sz w:val="24"/>
          <w:szCs w:val="24"/>
          <w:lang w:val="en-US"/>
        </w:rPr>
        <w:t>persons with disabilities, with the age</w:t>
      </w:r>
      <w:r w:rsidR="004041B7">
        <w:rPr>
          <w:rFonts w:ascii="Times New Roman" w:hAnsi="Times New Roman" w:cs="Times New Roman"/>
          <w:sz w:val="24"/>
          <w:szCs w:val="24"/>
          <w:lang w:val="en-US"/>
        </w:rPr>
        <w:t>,</w:t>
      </w:r>
      <w:r w:rsidRPr="002C74B0">
        <w:rPr>
          <w:rFonts w:ascii="Times New Roman" w:hAnsi="Times New Roman" w:cs="Times New Roman"/>
          <w:sz w:val="24"/>
          <w:szCs w:val="24"/>
          <w:lang w:val="en-US"/>
        </w:rPr>
        <w:t xml:space="preserve"> </w:t>
      </w:r>
      <w:r w:rsidR="004041B7">
        <w:rPr>
          <w:rFonts w:ascii="Times New Roman" w:hAnsi="Times New Roman" w:cs="Times New Roman"/>
          <w:sz w:val="24"/>
          <w:szCs w:val="24"/>
          <w:lang w:val="en-US"/>
        </w:rPr>
        <w:t>ranging</w:t>
      </w:r>
      <w:r w:rsidRPr="002C74B0">
        <w:rPr>
          <w:rFonts w:ascii="Times New Roman" w:hAnsi="Times New Roman" w:cs="Times New Roman"/>
          <w:sz w:val="24"/>
          <w:szCs w:val="24"/>
          <w:lang w:val="en-US"/>
        </w:rPr>
        <w:t xml:space="preserve"> from 10-17 years old. </w:t>
      </w:r>
    </w:p>
    <w:p w14:paraId="49A29E63" w14:textId="77777777" w:rsidR="004041B7" w:rsidRPr="002C74B0" w:rsidRDefault="004041B7" w:rsidP="004041B7">
      <w:pPr>
        <w:spacing w:after="0" w:line="360" w:lineRule="auto"/>
        <w:jc w:val="both"/>
        <w:rPr>
          <w:rFonts w:ascii="Times New Roman" w:hAnsi="Times New Roman" w:cs="Times New Roman"/>
          <w:sz w:val="24"/>
          <w:szCs w:val="24"/>
          <w:lang w:val="en-US"/>
        </w:rPr>
      </w:pPr>
    </w:p>
    <w:p w14:paraId="76FDF5F6" w14:textId="77777777" w:rsidR="004041B7" w:rsidRDefault="00D77942" w:rsidP="004041B7">
      <w:pPr>
        <w:spacing w:after="0" w:line="360" w:lineRule="auto"/>
        <w:jc w:val="both"/>
        <w:rPr>
          <w:rFonts w:ascii="Times New Roman" w:hAnsi="Times New Roman" w:cs="Times New Roman"/>
          <w:sz w:val="24"/>
          <w:szCs w:val="24"/>
          <w:lang w:val="en-US"/>
        </w:rPr>
      </w:pPr>
      <w:r w:rsidRPr="002C74B0">
        <w:rPr>
          <w:rFonts w:ascii="Times New Roman" w:hAnsi="Times New Roman" w:cs="Times New Roman"/>
          <w:sz w:val="24"/>
          <w:szCs w:val="24"/>
          <w:lang w:val="en-US"/>
        </w:rPr>
        <w:t xml:space="preserve">The first and second </w:t>
      </w:r>
      <w:r w:rsidR="004041B7">
        <w:rPr>
          <w:rFonts w:ascii="Times New Roman" w:hAnsi="Times New Roman" w:cs="Times New Roman"/>
          <w:sz w:val="24"/>
          <w:szCs w:val="24"/>
          <w:lang w:val="en-US"/>
        </w:rPr>
        <w:t>batches</w:t>
      </w:r>
      <w:r w:rsidRPr="002C74B0">
        <w:rPr>
          <w:rFonts w:ascii="Times New Roman" w:hAnsi="Times New Roman" w:cs="Times New Roman"/>
          <w:sz w:val="24"/>
          <w:szCs w:val="24"/>
          <w:lang w:val="en-US"/>
        </w:rPr>
        <w:t xml:space="preserve"> of CCC were elected during the COVID-19 pandemic. Owing to the movement control restrictions, all activities were done largely online. The members were given the reins to choose the areas of focus for the terms of their batch. With the selected themes, the activities and </w:t>
      </w:r>
      <w:proofErr w:type="spellStart"/>
      <w:r w:rsidRPr="002C74B0">
        <w:rPr>
          <w:rFonts w:ascii="Times New Roman" w:hAnsi="Times New Roman" w:cs="Times New Roman"/>
          <w:sz w:val="24"/>
          <w:szCs w:val="24"/>
          <w:lang w:val="en-US"/>
        </w:rPr>
        <w:t>programmes</w:t>
      </w:r>
      <w:proofErr w:type="spellEnd"/>
      <w:r w:rsidRPr="002C74B0">
        <w:rPr>
          <w:rFonts w:ascii="Times New Roman" w:hAnsi="Times New Roman" w:cs="Times New Roman"/>
          <w:sz w:val="24"/>
          <w:szCs w:val="24"/>
          <w:lang w:val="en-US"/>
        </w:rPr>
        <w:t xml:space="preserve"> were tailored and held with the expected outcome of imparting human rights knowledge and collecting views from the members. </w:t>
      </w:r>
    </w:p>
    <w:p w14:paraId="1AB02911" w14:textId="77777777" w:rsidR="004041B7" w:rsidRDefault="004041B7" w:rsidP="004041B7">
      <w:pPr>
        <w:spacing w:after="0" w:line="360" w:lineRule="auto"/>
        <w:jc w:val="both"/>
        <w:rPr>
          <w:rFonts w:ascii="Times New Roman" w:hAnsi="Times New Roman" w:cs="Times New Roman"/>
          <w:sz w:val="24"/>
          <w:szCs w:val="24"/>
          <w:lang w:val="en-US"/>
        </w:rPr>
      </w:pPr>
    </w:p>
    <w:p w14:paraId="4C908CFC" w14:textId="77777777" w:rsidR="004041B7" w:rsidRDefault="00D77942" w:rsidP="004041B7">
      <w:pPr>
        <w:spacing w:after="0" w:line="360" w:lineRule="auto"/>
        <w:jc w:val="both"/>
        <w:rPr>
          <w:rFonts w:ascii="Times New Roman" w:hAnsi="Times New Roman" w:cs="Times New Roman"/>
          <w:sz w:val="24"/>
          <w:szCs w:val="24"/>
          <w:lang w:val="en-US"/>
        </w:rPr>
      </w:pPr>
      <w:r w:rsidRPr="002C74B0">
        <w:rPr>
          <w:rFonts w:ascii="Times New Roman" w:hAnsi="Times New Roman" w:cs="Times New Roman"/>
          <w:sz w:val="24"/>
          <w:szCs w:val="24"/>
          <w:lang w:val="en-US"/>
        </w:rPr>
        <w:t xml:space="preserve">These are some of the activities and </w:t>
      </w:r>
      <w:proofErr w:type="spellStart"/>
      <w:r w:rsidRPr="002C74B0">
        <w:rPr>
          <w:rFonts w:ascii="Times New Roman" w:hAnsi="Times New Roman" w:cs="Times New Roman"/>
          <w:sz w:val="24"/>
          <w:szCs w:val="24"/>
          <w:lang w:val="en-US"/>
        </w:rPr>
        <w:t>programmes</w:t>
      </w:r>
      <w:proofErr w:type="spellEnd"/>
      <w:r w:rsidRPr="002C74B0">
        <w:rPr>
          <w:rFonts w:ascii="Times New Roman" w:hAnsi="Times New Roman" w:cs="Times New Roman"/>
          <w:sz w:val="24"/>
          <w:szCs w:val="24"/>
          <w:lang w:val="en-US"/>
        </w:rPr>
        <w:t xml:space="preserve"> we have conducted for the previous batches and will be conducting for the current batch:</w:t>
      </w:r>
      <w:r w:rsidR="004041B7" w:rsidRPr="002C74B0">
        <w:rPr>
          <w:rFonts w:ascii="Times New Roman" w:hAnsi="Times New Roman" w:cs="Times New Roman"/>
          <w:sz w:val="24"/>
          <w:szCs w:val="24"/>
          <w:lang w:val="en-US"/>
        </w:rPr>
        <w:t xml:space="preserve"> </w:t>
      </w:r>
    </w:p>
    <w:p w14:paraId="5E118ED5" w14:textId="77777777" w:rsidR="004041B7" w:rsidRDefault="004041B7" w:rsidP="004041B7">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D77942" w:rsidRPr="002C74B0">
        <w:rPr>
          <w:rFonts w:ascii="Times New Roman" w:hAnsi="Times New Roman" w:cs="Times New Roman"/>
          <w:sz w:val="24"/>
          <w:szCs w:val="24"/>
          <w:lang w:val="en-US"/>
        </w:rPr>
        <w:t xml:space="preserve">Children Consultative Council Day: A </w:t>
      </w:r>
      <w:r>
        <w:rPr>
          <w:rFonts w:ascii="Times New Roman" w:hAnsi="Times New Roman" w:cs="Times New Roman"/>
          <w:sz w:val="24"/>
          <w:szCs w:val="24"/>
          <w:lang w:val="en-US"/>
        </w:rPr>
        <w:t>2-day-1-night</w:t>
      </w:r>
      <w:r w:rsidR="00D77942" w:rsidRPr="002C74B0">
        <w:rPr>
          <w:rFonts w:ascii="Times New Roman" w:hAnsi="Times New Roman" w:cs="Times New Roman"/>
          <w:sz w:val="24"/>
          <w:szCs w:val="24"/>
          <w:lang w:val="en-US"/>
        </w:rPr>
        <w:t xml:space="preserve"> </w:t>
      </w:r>
      <w:proofErr w:type="spellStart"/>
      <w:r w:rsidR="00D77942" w:rsidRPr="002C74B0">
        <w:rPr>
          <w:rFonts w:ascii="Times New Roman" w:hAnsi="Times New Roman" w:cs="Times New Roman"/>
          <w:sz w:val="24"/>
          <w:szCs w:val="24"/>
          <w:lang w:val="en-US"/>
        </w:rPr>
        <w:t>programme</w:t>
      </w:r>
      <w:proofErr w:type="spellEnd"/>
      <w:r w:rsidR="00D77942" w:rsidRPr="002C74B0">
        <w:rPr>
          <w:rFonts w:ascii="Times New Roman" w:hAnsi="Times New Roman" w:cs="Times New Roman"/>
          <w:sz w:val="24"/>
          <w:szCs w:val="24"/>
          <w:lang w:val="en-US"/>
        </w:rPr>
        <w:t xml:space="preserve"> that aims to gather all members from different backgrounds and locations including members from the states </w:t>
      </w:r>
      <w:r w:rsidR="00D77942" w:rsidRPr="002C74B0">
        <w:rPr>
          <w:rFonts w:ascii="Times New Roman" w:hAnsi="Times New Roman" w:cs="Times New Roman"/>
          <w:sz w:val="24"/>
          <w:szCs w:val="24"/>
          <w:lang w:val="en-US"/>
        </w:rPr>
        <w:lastRenderedPageBreak/>
        <w:t xml:space="preserve">of Borneo. The members were exposed to certain children’s rights issues and were made aware </w:t>
      </w:r>
      <w:r>
        <w:rPr>
          <w:rFonts w:ascii="Times New Roman" w:hAnsi="Times New Roman" w:cs="Times New Roman"/>
          <w:sz w:val="24"/>
          <w:szCs w:val="24"/>
          <w:lang w:val="en-US"/>
        </w:rPr>
        <w:t>of</w:t>
      </w:r>
      <w:r w:rsidR="00D77942" w:rsidRPr="002C74B0">
        <w:rPr>
          <w:rFonts w:ascii="Times New Roman" w:hAnsi="Times New Roman" w:cs="Times New Roman"/>
          <w:sz w:val="24"/>
          <w:szCs w:val="24"/>
          <w:lang w:val="en-US"/>
        </w:rPr>
        <w:t xml:space="preserve"> the importance of children’s participation in the policy-making process. </w:t>
      </w:r>
    </w:p>
    <w:p w14:paraId="74AC59E6" w14:textId="106DB1D5" w:rsidR="00D77942" w:rsidRDefault="004041B7" w:rsidP="004041B7">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D77942" w:rsidRPr="002C74B0">
        <w:rPr>
          <w:rFonts w:ascii="Times New Roman" w:hAnsi="Times New Roman" w:cs="Times New Roman"/>
          <w:sz w:val="24"/>
          <w:szCs w:val="24"/>
          <w:lang w:val="en-US"/>
        </w:rPr>
        <w:t xml:space="preserve">Most importantly, the members were/ will be consulted for their views on the child-friendliness of the complaint system after their visit and introduction to the Complaint and Monitoring Department (CMG) of the National Human Rights Commission of Malaysia (SUHAKAM). </w:t>
      </w:r>
    </w:p>
    <w:p w14:paraId="5B4BE350" w14:textId="77777777" w:rsidR="004041B7" w:rsidRPr="004041B7" w:rsidRDefault="004041B7" w:rsidP="004041B7">
      <w:pPr>
        <w:spacing w:after="0" w:line="360" w:lineRule="auto"/>
        <w:ind w:left="720" w:hanging="720"/>
        <w:jc w:val="both"/>
        <w:rPr>
          <w:rFonts w:ascii="Times New Roman" w:hAnsi="Times New Roman" w:cs="Times New Roman"/>
          <w:sz w:val="24"/>
          <w:szCs w:val="24"/>
          <w:lang w:val="en-US"/>
        </w:rPr>
      </w:pPr>
    </w:p>
    <w:p w14:paraId="5ABE01BA" w14:textId="10153383" w:rsidR="00D77942" w:rsidRDefault="00D77942" w:rsidP="004041B7">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lang w:val="en-US"/>
        </w:rPr>
        <w:t xml:space="preserve">OCC </w:t>
      </w:r>
      <w:r w:rsidR="004041B7" w:rsidRPr="002C74B0">
        <w:rPr>
          <w:rFonts w:ascii="Times New Roman" w:hAnsi="Times New Roman" w:cs="Times New Roman"/>
          <w:sz w:val="24"/>
          <w:szCs w:val="24"/>
          <w:lang w:val="en-US"/>
        </w:rPr>
        <w:t>capitalized</w:t>
      </w:r>
      <w:r w:rsidRPr="002C74B0">
        <w:rPr>
          <w:rFonts w:ascii="Times New Roman" w:hAnsi="Times New Roman" w:cs="Times New Roman"/>
          <w:sz w:val="24"/>
          <w:szCs w:val="24"/>
          <w:lang w:val="en-US"/>
        </w:rPr>
        <w:t xml:space="preserve"> on our limited power and capacity to organize and hold awareness </w:t>
      </w:r>
      <w:proofErr w:type="spellStart"/>
      <w:r w:rsidR="004041B7">
        <w:rPr>
          <w:rFonts w:ascii="Times New Roman" w:hAnsi="Times New Roman" w:cs="Times New Roman"/>
          <w:sz w:val="24"/>
          <w:szCs w:val="24"/>
          <w:lang w:val="en-US"/>
        </w:rPr>
        <w:t>programmes</w:t>
      </w:r>
      <w:proofErr w:type="spellEnd"/>
      <w:r w:rsidRPr="002C74B0">
        <w:rPr>
          <w:rFonts w:ascii="Times New Roman" w:hAnsi="Times New Roman" w:cs="Times New Roman"/>
          <w:sz w:val="24"/>
          <w:szCs w:val="24"/>
          <w:lang w:val="en-US"/>
        </w:rPr>
        <w:t xml:space="preserve"> for certain pressing issues such as child marriage, stateless children, </w:t>
      </w:r>
      <w:r w:rsidR="004041B7">
        <w:rPr>
          <w:rFonts w:ascii="Times New Roman" w:hAnsi="Times New Roman" w:cs="Times New Roman"/>
          <w:sz w:val="24"/>
          <w:szCs w:val="24"/>
          <w:lang w:val="en-US"/>
        </w:rPr>
        <w:t xml:space="preserve">the </w:t>
      </w:r>
      <w:r w:rsidRPr="002C74B0">
        <w:rPr>
          <w:rFonts w:ascii="Times New Roman" w:hAnsi="Times New Roman" w:cs="Times New Roman"/>
          <w:sz w:val="24"/>
          <w:szCs w:val="24"/>
          <w:lang w:val="en-US"/>
        </w:rPr>
        <w:t>alternative to detention (ATD) for minors, diversion for young offenders and more with relevant stakeholders to extend the social protection to children whom in our view had their ongoing right</w:t>
      </w:r>
      <w:r w:rsidR="004041B7">
        <w:rPr>
          <w:rFonts w:ascii="Times New Roman" w:hAnsi="Times New Roman" w:cs="Times New Roman"/>
          <w:sz w:val="24"/>
          <w:szCs w:val="24"/>
        </w:rPr>
        <w:t>.</w:t>
      </w:r>
    </w:p>
    <w:p w14:paraId="1865E55C" w14:textId="77777777" w:rsidR="004041B7" w:rsidRPr="002C74B0" w:rsidRDefault="004041B7" w:rsidP="004041B7">
      <w:pPr>
        <w:spacing w:after="0" w:line="360" w:lineRule="auto"/>
        <w:jc w:val="both"/>
        <w:rPr>
          <w:rFonts w:ascii="Times New Roman" w:hAnsi="Times New Roman" w:cs="Times New Roman"/>
          <w:sz w:val="24"/>
          <w:szCs w:val="24"/>
          <w:lang w:val="en-US"/>
        </w:rPr>
      </w:pPr>
    </w:p>
    <w:p w14:paraId="3B96C870" w14:textId="181CB9D0" w:rsidR="00A65647" w:rsidRPr="004041B7" w:rsidRDefault="004041B7" w:rsidP="004041B7">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6.</w:t>
      </w:r>
      <w:r>
        <w:rPr>
          <w:rFonts w:ascii="Times New Roman" w:hAnsi="Times New Roman" w:cs="Times New Roman"/>
          <w:sz w:val="24"/>
          <w:szCs w:val="24"/>
        </w:rPr>
        <w:tab/>
      </w:r>
      <w:r w:rsidR="00956B82" w:rsidRPr="004041B7">
        <w:rPr>
          <w:rFonts w:ascii="Times New Roman" w:hAnsi="Times New Roman" w:cs="Times New Roman"/>
          <w:b/>
          <w:bCs/>
          <w:sz w:val="24"/>
          <w:szCs w:val="24"/>
        </w:rPr>
        <w:t>How can States deliver more effectively to ensure the effective implementation of universal social protection for children, including through international cooperation?</w:t>
      </w:r>
    </w:p>
    <w:p w14:paraId="02A0E29F" w14:textId="77777777" w:rsidR="004041B7" w:rsidRDefault="00A65647" w:rsidP="004041B7">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 xml:space="preserve">To </w:t>
      </w:r>
      <w:r w:rsidR="0075347D" w:rsidRPr="002C74B0">
        <w:rPr>
          <w:rFonts w:ascii="Times New Roman" w:hAnsi="Times New Roman" w:cs="Times New Roman"/>
          <w:sz w:val="24"/>
          <w:szCs w:val="24"/>
        </w:rPr>
        <w:t xml:space="preserve">effectively </w:t>
      </w:r>
      <w:r w:rsidRPr="002C74B0">
        <w:rPr>
          <w:rFonts w:ascii="Times New Roman" w:hAnsi="Times New Roman" w:cs="Times New Roman"/>
          <w:sz w:val="24"/>
          <w:szCs w:val="24"/>
        </w:rPr>
        <w:t xml:space="preserve">deliver the implementation of </w:t>
      </w:r>
      <w:r w:rsidR="0075347D" w:rsidRPr="002C74B0">
        <w:rPr>
          <w:rFonts w:ascii="Times New Roman" w:hAnsi="Times New Roman" w:cs="Times New Roman"/>
          <w:sz w:val="24"/>
          <w:szCs w:val="24"/>
        </w:rPr>
        <w:t xml:space="preserve">universal social protection for children, </w:t>
      </w:r>
      <w:r w:rsidR="00A37AF4" w:rsidRPr="002C74B0">
        <w:rPr>
          <w:rFonts w:ascii="Times New Roman" w:hAnsi="Times New Roman" w:cs="Times New Roman"/>
          <w:sz w:val="24"/>
          <w:szCs w:val="24"/>
        </w:rPr>
        <w:t xml:space="preserve">a National Social Protection Registry </w:t>
      </w:r>
      <w:r w:rsidR="005F4371" w:rsidRPr="002C74B0">
        <w:rPr>
          <w:rFonts w:ascii="Times New Roman" w:hAnsi="Times New Roman" w:cs="Times New Roman"/>
          <w:sz w:val="24"/>
          <w:szCs w:val="24"/>
        </w:rPr>
        <w:t xml:space="preserve">is needed to streamline and centralise the information </w:t>
      </w:r>
      <w:r w:rsidR="005E7C9E" w:rsidRPr="002C74B0">
        <w:rPr>
          <w:rFonts w:ascii="Times New Roman" w:hAnsi="Times New Roman" w:cs="Times New Roman"/>
          <w:sz w:val="24"/>
          <w:szCs w:val="24"/>
        </w:rPr>
        <w:t xml:space="preserve">and services to members of the population. The current social protection schemes in Malaysia </w:t>
      </w:r>
      <w:r w:rsidR="00E206F3" w:rsidRPr="002C74B0">
        <w:rPr>
          <w:rFonts w:ascii="Times New Roman" w:hAnsi="Times New Roman" w:cs="Times New Roman"/>
          <w:sz w:val="24"/>
          <w:szCs w:val="24"/>
        </w:rPr>
        <w:t>are</w:t>
      </w:r>
      <w:r w:rsidR="005E7C9E" w:rsidRPr="002C74B0">
        <w:rPr>
          <w:rFonts w:ascii="Times New Roman" w:hAnsi="Times New Roman" w:cs="Times New Roman"/>
          <w:sz w:val="24"/>
          <w:szCs w:val="24"/>
        </w:rPr>
        <w:t xml:space="preserve"> highly </w:t>
      </w:r>
      <w:r w:rsidR="00771467" w:rsidRPr="002C74B0">
        <w:rPr>
          <w:rFonts w:ascii="Times New Roman" w:hAnsi="Times New Roman" w:cs="Times New Roman"/>
          <w:sz w:val="24"/>
          <w:szCs w:val="24"/>
        </w:rPr>
        <w:t>fragmented</w:t>
      </w:r>
      <w:r w:rsidR="005E7C9E" w:rsidRPr="002C74B0">
        <w:rPr>
          <w:rFonts w:ascii="Times New Roman" w:hAnsi="Times New Roman" w:cs="Times New Roman"/>
          <w:sz w:val="24"/>
          <w:szCs w:val="24"/>
        </w:rPr>
        <w:t xml:space="preserve"> across agencies with no </w:t>
      </w:r>
      <w:r w:rsidR="006729B8" w:rsidRPr="002C74B0">
        <w:rPr>
          <w:rFonts w:ascii="Times New Roman" w:hAnsi="Times New Roman" w:cs="Times New Roman"/>
          <w:sz w:val="24"/>
          <w:szCs w:val="24"/>
        </w:rPr>
        <w:t xml:space="preserve">central databases to expedite </w:t>
      </w:r>
      <w:r w:rsidR="003C5403" w:rsidRPr="002C74B0">
        <w:rPr>
          <w:rFonts w:ascii="Times New Roman" w:hAnsi="Times New Roman" w:cs="Times New Roman"/>
          <w:sz w:val="24"/>
          <w:szCs w:val="24"/>
        </w:rPr>
        <w:t xml:space="preserve">social assistance services and data collection. </w:t>
      </w:r>
      <w:r w:rsidR="00920938" w:rsidRPr="002C74B0">
        <w:rPr>
          <w:rFonts w:ascii="Times New Roman" w:hAnsi="Times New Roman" w:cs="Times New Roman"/>
          <w:sz w:val="24"/>
          <w:szCs w:val="24"/>
        </w:rPr>
        <w:t xml:space="preserve">This centralised database should be accessible to </w:t>
      </w:r>
      <w:r w:rsidR="0007475E" w:rsidRPr="002C74B0">
        <w:rPr>
          <w:rFonts w:ascii="Times New Roman" w:hAnsi="Times New Roman" w:cs="Times New Roman"/>
          <w:sz w:val="24"/>
          <w:szCs w:val="24"/>
        </w:rPr>
        <w:t xml:space="preserve">members of NGOs and International NGOs to allow </w:t>
      </w:r>
      <w:r w:rsidR="00643285" w:rsidRPr="002C74B0">
        <w:rPr>
          <w:rFonts w:ascii="Times New Roman" w:hAnsi="Times New Roman" w:cs="Times New Roman"/>
          <w:sz w:val="24"/>
          <w:szCs w:val="24"/>
        </w:rPr>
        <w:t>effective</w:t>
      </w:r>
      <w:r w:rsidR="002405DD" w:rsidRPr="002C74B0">
        <w:rPr>
          <w:rFonts w:ascii="Times New Roman" w:hAnsi="Times New Roman" w:cs="Times New Roman"/>
          <w:sz w:val="24"/>
          <w:szCs w:val="24"/>
        </w:rPr>
        <w:t xml:space="preserve"> and continuous</w:t>
      </w:r>
      <w:r w:rsidR="00643285" w:rsidRPr="002C74B0">
        <w:rPr>
          <w:rFonts w:ascii="Times New Roman" w:hAnsi="Times New Roman" w:cs="Times New Roman"/>
          <w:sz w:val="24"/>
          <w:szCs w:val="24"/>
        </w:rPr>
        <w:t xml:space="preserve"> channe</w:t>
      </w:r>
      <w:r w:rsidR="005002DA" w:rsidRPr="002C74B0">
        <w:rPr>
          <w:rFonts w:ascii="Times New Roman" w:hAnsi="Times New Roman" w:cs="Times New Roman"/>
          <w:sz w:val="24"/>
          <w:szCs w:val="24"/>
        </w:rPr>
        <w:t>l</w:t>
      </w:r>
      <w:r w:rsidR="00643285" w:rsidRPr="002C74B0">
        <w:rPr>
          <w:rFonts w:ascii="Times New Roman" w:hAnsi="Times New Roman" w:cs="Times New Roman"/>
          <w:sz w:val="24"/>
          <w:szCs w:val="24"/>
        </w:rPr>
        <w:t xml:space="preserve">ling of </w:t>
      </w:r>
      <w:r w:rsidR="00D65574" w:rsidRPr="002C74B0">
        <w:rPr>
          <w:rFonts w:ascii="Times New Roman" w:hAnsi="Times New Roman" w:cs="Times New Roman"/>
          <w:sz w:val="24"/>
          <w:szCs w:val="24"/>
        </w:rPr>
        <w:t xml:space="preserve">funds and </w:t>
      </w:r>
      <w:r w:rsidR="000C3F79" w:rsidRPr="002C74B0">
        <w:rPr>
          <w:rFonts w:ascii="Times New Roman" w:hAnsi="Times New Roman" w:cs="Times New Roman"/>
          <w:sz w:val="24"/>
          <w:szCs w:val="24"/>
        </w:rPr>
        <w:t xml:space="preserve">services </w:t>
      </w:r>
      <w:r w:rsidR="00D65574" w:rsidRPr="002C74B0">
        <w:rPr>
          <w:rFonts w:ascii="Times New Roman" w:hAnsi="Times New Roman" w:cs="Times New Roman"/>
          <w:sz w:val="24"/>
          <w:szCs w:val="24"/>
        </w:rPr>
        <w:t xml:space="preserve">to complement </w:t>
      </w:r>
      <w:r w:rsidR="00323815" w:rsidRPr="002C74B0">
        <w:rPr>
          <w:rFonts w:ascii="Times New Roman" w:hAnsi="Times New Roman" w:cs="Times New Roman"/>
          <w:sz w:val="24"/>
          <w:szCs w:val="24"/>
        </w:rPr>
        <w:t xml:space="preserve">the government </w:t>
      </w:r>
      <w:r w:rsidR="009E0F0B" w:rsidRPr="002C74B0">
        <w:rPr>
          <w:rFonts w:ascii="Times New Roman" w:hAnsi="Times New Roman" w:cs="Times New Roman"/>
          <w:sz w:val="24"/>
          <w:szCs w:val="24"/>
        </w:rPr>
        <w:t xml:space="preserve">operation </w:t>
      </w:r>
      <w:r w:rsidR="00D65574" w:rsidRPr="002C74B0">
        <w:rPr>
          <w:rFonts w:ascii="Times New Roman" w:hAnsi="Times New Roman" w:cs="Times New Roman"/>
          <w:sz w:val="24"/>
          <w:szCs w:val="24"/>
        </w:rPr>
        <w:t xml:space="preserve">against any fiscal hurdles faced by </w:t>
      </w:r>
      <w:r w:rsidR="009E0F0B" w:rsidRPr="002C74B0">
        <w:rPr>
          <w:rFonts w:ascii="Times New Roman" w:hAnsi="Times New Roman" w:cs="Times New Roman"/>
          <w:sz w:val="24"/>
          <w:szCs w:val="24"/>
        </w:rPr>
        <w:t>the latter</w:t>
      </w:r>
      <w:r w:rsidR="00D65574" w:rsidRPr="002C74B0">
        <w:rPr>
          <w:rFonts w:ascii="Times New Roman" w:hAnsi="Times New Roman" w:cs="Times New Roman"/>
          <w:sz w:val="24"/>
          <w:szCs w:val="24"/>
        </w:rPr>
        <w:t xml:space="preserve"> </w:t>
      </w:r>
      <w:r w:rsidR="00323815" w:rsidRPr="002C74B0">
        <w:rPr>
          <w:rFonts w:ascii="Times New Roman" w:hAnsi="Times New Roman" w:cs="Times New Roman"/>
          <w:sz w:val="24"/>
          <w:szCs w:val="24"/>
        </w:rPr>
        <w:t>in the event of economic crisis.</w:t>
      </w:r>
      <w:r w:rsidR="00BB7450" w:rsidRPr="002C74B0">
        <w:rPr>
          <w:rFonts w:ascii="Times New Roman" w:hAnsi="Times New Roman" w:cs="Times New Roman"/>
          <w:sz w:val="24"/>
          <w:szCs w:val="24"/>
        </w:rPr>
        <w:t xml:space="preserve"> </w:t>
      </w:r>
      <w:r w:rsidR="00983D9E" w:rsidRPr="002C74B0">
        <w:rPr>
          <w:rFonts w:ascii="Times New Roman" w:hAnsi="Times New Roman" w:cs="Times New Roman"/>
          <w:sz w:val="24"/>
          <w:szCs w:val="24"/>
        </w:rPr>
        <w:t xml:space="preserve">Digitalisation and </w:t>
      </w:r>
      <w:r w:rsidR="00BD3B40" w:rsidRPr="002C74B0">
        <w:rPr>
          <w:rFonts w:ascii="Times New Roman" w:hAnsi="Times New Roman" w:cs="Times New Roman"/>
          <w:sz w:val="24"/>
          <w:szCs w:val="24"/>
        </w:rPr>
        <w:t xml:space="preserve">modernisation of the administration of the social security system </w:t>
      </w:r>
      <w:r w:rsidR="00CF6A32" w:rsidRPr="002C74B0">
        <w:rPr>
          <w:rFonts w:ascii="Times New Roman" w:hAnsi="Times New Roman" w:cs="Times New Roman"/>
          <w:sz w:val="24"/>
          <w:szCs w:val="24"/>
        </w:rPr>
        <w:t xml:space="preserve">are pertinent and essential to extend the coverage of social assistance to the rural areas </w:t>
      </w:r>
      <w:r w:rsidR="005D2BF8" w:rsidRPr="002C74B0">
        <w:rPr>
          <w:rFonts w:ascii="Times New Roman" w:hAnsi="Times New Roman" w:cs="Times New Roman"/>
          <w:sz w:val="24"/>
          <w:szCs w:val="24"/>
        </w:rPr>
        <w:t xml:space="preserve">while concomitantly the </w:t>
      </w:r>
      <w:r w:rsidR="007A051A" w:rsidRPr="002C74B0">
        <w:rPr>
          <w:rFonts w:ascii="Times New Roman" w:hAnsi="Times New Roman" w:cs="Times New Roman"/>
          <w:sz w:val="24"/>
          <w:szCs w:val="24"/>
        </w:rPr>
        <w:t xml:space="preserve">expansion </w:t>
      </w:r>
      <w:r w:rsidR="008B3DD9" w:rsidRPr="002C74B0">
        <w:rPr>
          <w:rFonts w:ascii="Times New Roman" w:hAnsi="Times New Roman" w:cs="Times New Roman"/>
          <w:sz w:val="24"/>
          <w:szCs w:val="24"/>
        </w:rPr>
        <w:t xml:space="preserve">of the </w:t>
      </w:r>
      <w:r w:rsidR="005D2BF8" w:rsidRPr="002C74B0">
        <w:rPr>
          <w:rFonts w:ascii="Times New Roman" w:hAnsi="Times New Roman" w:cs="Times New Roman"/>
          <w:sz w:val="24"/>
          <w:szCs w:val="24"/>
        </w:rPr>
        <w:t xml:space="preserve">coverage </w:t>
      </w:r>
      <w:r w:rsidR="00A26F43" w:rsidRPr="002C74B0">
        <w:rPr>
          <w:rFonts w:ascii="Times New Roman" w:hAnsi="Times New Roman" w:cs="Times New Roman"/>
          <w:sz w:val="24"/>
          <w:szCs w:val="24"/>
        </w:rPr>
        <w:t xml:space="preserve">of high-speed 5G </w:t>
      </w:r>
      <w:r w:rsidR="006D42B4" w:rsidRPr="002C74B0">
        <w:rPr>
          <w:rFonts w:ascii="Times New Roman" w:hAnsi="Times New Roman" w:cs="Times New Roman"/>
          <w:sz w:val="24"/>
          <w:szCs w:val="24"/>
        </w:rPr>
        <w:t xml:space="preserve">is </w:t>
      </w:r>
      <w:r w:rsidR="008B3DD9" w:rsidRPr="002C74B0">
        <w:rPr>
          <w:rFonts w:ascii="Times New Roman" w:hAnsi="Times New Roman" w:cs="Times New Roman"/>
          <w:sz w:val="24"/>
          <w:szCs w:val="24"/>
        </w:rPr>
        <w:t xml:space="preserve">gradually rolled out by the Malaysian government. </w:t>
      </w:r>
      <w:r w:rsidR="003B6ECA" w:rsidRPr="002C74B0">
        <w:rPr>
          <w:rFonts w:ascii="Times New Roman" w:hAnsi="Times New Roman" w:cs="Times New Roman"/>
          <w:sz w:val="24"/>
          <w:szCs w:val="24"/>
        </w:rPr>
        <w:t>One-stop Shared Service Centre</w:t>
      </w:r>
      <w:r w:rsidR="00FD14B3" w:rsidRPr="002C74B0">
        <w:rPr>
          <w:rFonts w:ascii="Times New Roman" w:hAnsi="Times New Roman" w:cs="Times New Roman"/>
          <w:sz w:val="24"/>
          <w:szCs w:val="24"/>
        </w:rPr>
        <w:t xml:space="preserve"> or kiosk should be set up </w:t>
      </w:r>
      <w:r w:rsidR="00D000E7" w:rsidRPr="002C74B0">
        <w:rPr>
          <w:rFonts w:ascii="Times New Roman" w:hAnsi="Times New Roman" w:cs="Times New Roman"/>
          <w:sz w:val="24"/>
          <w:szCs w:val="24"/>
        </w:rPr>
        <w:t xml:space="preserve">to </w:t>
      </w:r>
      <w:r w:rsidR="00E77C5C" w:rsidRPr="002C74B0">
        <w:rPr>
          <w:rFonts w:ascii="Times New Roman" w:hAnsi="Times New Roman" w:cs="Times New Roman"/>
          <w:sz w:val="24"/>
          <w:szCs w:val="24"/>
        </w:rPr>
        <w:t xml:space="preserve">assist </w:t>
      </w:r>
      <w:r w:rsidR="009471BB" w:rsidRPr="002C74B0">
        <w:rPr>
          <w:rFonts w:ascii="Times New Roman" w:hAnsi="Times New Roman" w:cs="Times New Roman"/>
          <w:sz w:val="24"/>
          <w:szCs w:val="24"/>
        </w:rPr>
        <w:t xml:space="preserve">with </w:t>
      </w:r>
      <w:r w:rsidR="00E77C5C" w:rsidRPr="002C74B0">
        <w:rPr>
          <w:rFonts w:ascii="Times New Roman" w:hAnsi="Times New Roman" w:cs="Times New Roman"/>
          <w:sz w:val="24"/>
          <w:szCs w:val="24"/>
        </w:rPr>
        <w:t xml:space="preserve">registration and </w:t>
      </w:r>
      <w:r w:rsidR="009471BB" w:rsidRPr="002C74B0">
        <w:rPr>
          <w:rFonts w:ascii="Times New Roman" w:hAnsi="Times New Roman" w:cs="Times New Roman"/>
          <w:sz w:val="24"/>
          <w:szCs w:val="24"/>
        </w:rPr>
        <w:t>inquiry</w:t>
      </w:r>
      <w:r w:rsidR="00535288" w:rsidRPr="002C74B0">
        <w:rPr>
          <w:rFonts w:ascii="Times New Roman" w:hAnsi="Times New Roman" w:cs="Times New Roman"/>
          <w:sz w:val="24"/>
          <w:szCs w:val="24"/>
        </w:rPr>
        <w:t xml:space="preserve"> not only </w:t>
      </w:r>
      <w:r w:rsidR="00D0030F" w:rsidRPr="002C74B0">
        <w:rPr>
          <w:rFonts w:ascii="Times New Roman" w:hAnsi="Times New Roman" w:cs="Times New Roman"/>
          <w:sz w:val="24"/>
          <w:szCs w:val="24"/>
        </w:rPr>
        <w:t>in</w:t>
      </w:r>
      <w:r w:rsidR="00535288" w:rsidRPr="002C74B0">
        <w:rPr>
          <w:rFonts w:ascii="Times New Roman" w:hAnsi="Times New Roman" w:cs="Times New Roman"/>
          <w:sz w:val="24"/>
          <w:szCs w:val="24"/>
        </w:rPr>
        <w:t xml:space="preserve"> densely populated areas but also </w:t>
      </w:r>
      <w:r w:rsidR="000F7F6D" w:rsidRPr="002C74B0">
        <w:rPr>
          <w:rFonts w:ascii="Times New Roman" w:hAnsi="Times New Roman" w:cs="Times New Roman"/>
          <w:sz w:val="24"/>
          <w:szCs w:val="24"/>
        </w:rPr>
        <w:t xml:space="preserve">in </w:t>
      </w:r>
      <w:r w:rsidR="004C4C15" w:rsidRPr="002C74B0">
        <w:rPr>
          <w:rFonts w:ascii="Times New Roman" w:hAnsi="Times New Roman" w:cs="Times New Roman"/>
          <w:sz w:val="24"/>
          <w:szCs w:val="24"/>
        </w:rPr>
        <w:t xml:space="preserve">scarcely populated </w:t>
      </w:r>
      <w:r w:rsidR="0061239C" w:rsidRPr="002C74B0">
        <w:rPr>
          <w:rFonts w:ascii="Times New Roman" w:hAnsi="Times New Roman" w:cs="Times New Roman"/>
          <w:sz w:val="24"/>
          <w:szCs w:val="24"/>
        </w:rPr>
        <w:t>localities</w:t>
      </w:r>
      <w:r w:rsidR="00386B5E" w:rsidRPr="002C74B0">
        <w:rPr>
          <w:rFonts w:ascii="Times New Roman" w:hAnsi="Times New Roman" w:cs="Times New Roman"/>
          <w:sz w:val="24"/>
          <w:szCs w:val="24"/>
        </w:rPr>
        <w:t xml:space="preserve"> (</w:t>
      </w:r>
      <w:proofErr w:type="spellStart"/>
      <w:r w:rsidR="00386B5E" w:rsidRPr="002C74B0">
        <w:rPr>
          <w:rFonts w:ascii="Times New Roman" w:hAnsi="Times New Roman" w:cs="Times New Roman"/>
          <w:sz w:val="24"/>
          <w:szCs w:val="24"/>
        </w:rPr>
        <w:t>Khazanah</w:t>
      </w:r>
      <w:proofErr w:type="spellEnd"/>
      <w:r w:rsidR="00386B5E" w:rsidRPr="002C74B0">
        <w:rPr>
          <w:rFonts w:ascii="Times New Roman" w:hAnsi="Times New Roman" w:cs="Times New Roman"/>
          <w:sz w:val="24"/>
          <w:szCs w:val="24"/>
        </w:rPr>
        <w:t xml:space="preserve"> Research Institute)</w:t>
      </w:r>
      <w:r w:rsidR="004C4C15" w:rsidRPr="002C74B0">
        <w:rPr>
          <w:rFonts w:ascii="Times New Roman" w:hAnsi="Times New Roman" w:cs="Times New Roman"/>
          <w:sz w:val="24"/>
          <w:szCs w:val="24"/>
        </w:rPr>
        <w:t xml:space="preserve">. </w:t>
      </w:r>
    </w:p>
    <w:p w14:paraId="597F0819" w14:textId="77777777" w:rsidR="004041B7" w:rsidRDefault="004041B7" w:rsidP="004041B7">
      <w:pPr>
        <w:spacing w:after="0" w:line="360" w:lineRule="auto"/>
        <w:jc w:val="both"/>
        <w:rPr>
          <w:rFonts w:ascii="Times New Roman" w:hAnsi="Times New Roman" w:cs="Times New Roman"/>
          <w:sz w:val="24"/>
          <w:szCs w:val="24"/>
        </w:rPr>
      </w:pPr>
    </w:p>
    <w:p w14:paraId="1E6FC8F0" w14:textId="7122A774" w:rsidR="00EF27D8" w:rsidRPr="002C74B0" w:rsidRDefault="00766EE4" w:rsidP="004041B7">
      <w:pPr>
        <w:spacing w:after="0" w:line="360" w:lineRule="auto"/>
        <w:jc w:val="both"/>
        <w:rPr>
          <w:rFonts w:ascii="Times New Roman" w:hAnsi="Times New Roman" w:cs="Times New Roman"/>
          <w:sz w:val="24"/>
          <w:szCs w:val="24"/>
        </w:rPr>
      </w:pPr>
      <w:r w:rsidRPr="002C74B0">
        <w:rPr>
          <w:rFonts w:ascii="Times New Roman" w:hAnsi="Times New Roman" w:cs="Times New Roman"/>
          <w:sz w:val="24"/>
          <w:szCs w:val="24"/>
        </w:rPr>
        <w:t xml:space="preserve">The </w:t>
      </w:r>
      <w:r w:rsidR="009C7EE5" w:rsidRPr="002C74B0">
        <w:rPr>
          <w:rFonts w:ascii="Times New Roman" w:hAnsi="Times New Roman" w:cs="Times New Roman"/>
          <w:sz w:val="24"/>
          <w:szCs w:val="24"/>
        </w:rPr>
        <w:t xml:space="preserve">institutionalisation and </w:t>
      </w:r>
      <w:r w:rsidR="008E3C16" w:rsidRPr="002C74B0">
        <w:rPr>
          <w:rFonts w:ascii="Times New Roman" w:hAnsi="Times New Roman" w:cs="Times New Roman"/>
          <w:sz w:val="24"/>
          <w:szCs w:val="24"/>
        </w:rPr>
        <w:t xml:space="preserve">codification of universal social protection of children </w:t>
      </w:r>
      <w:r w:rsidR="006600B3" w:rsidRPr="002C74B0">
        <w:rPr>
          <w:rFonts w:ascii="Times New Roman" w:hAnsi="Times New Roman" w:cs="Times New Roman"/>
          <w:sz w:val="24"/>
          <w:szCs w:val="24"/>
        </w:rPr>
        <w:t xml:space="preserve">into legislation </w:t>
      </w:r>
      <w:r w:rsidR="00EE42FC" w:rsidRPr="002C74B0">
        <w:rPr>
          <w:rFonts w:ascii="Times New Roman" w:hAnsi="Times New Roman" w:cs="Times New Roman"/>
          <w:sz w:val="24"/>
          <w:szCs w:val="24"/>
        </w:rPr>
        <w:t xml:space="preserve">could ensure the sustainability of </w:t>
      </w:r>
      <w:r w:rsidR="00D34312" w:rsidRPr="002C74B0">
        <w:rPr>
          <w:rFonts w:ascii="Times New Roman" w:hAnsi="Times New Roman" w:cs="Times New Roman"/>
          <w:sz w:val="24"/>
          <w:szCs w:val="24"/>
        </w:rPr>
        <w:t xml:space="preserve">the protection scheme without any interference </w:t>
      </w:r>
      <w:r w:rsidR="005C420B" w:rsidRPr="002C74B0">
        <w:rPr>
          <w:rFonts w:ascii="Times New Roman" w:hAnsi="Times New Roman" w:cs="Times New Roman"/>
          <w:sz w:val="24"/>
          <w:szCs w:val="24"/>
        </w:rPr>
        <w:t xml:space="preserve">or dependence on </w:t>
      </w:r>
      <w:r w:rsidR="00204C67" w:rsidRPr="002C74B0">
        <w:rPr>
          <w:rFonts w:ascii="Times New Roman" w:hAnsi="Times New Roman" w:cs="Times New Roman"/>
          <w:sz w:val="24"/>
          <w:szCs w:val="24"/>
        </w:rPr>
        <w:t xml:space="preserve">the shift of the </w:t>
      </w:r>
      <w:r w:rsidR="005C420B" w:rsidRPr="002C74B0">
        <w:rPr>
          <w:rFonts w:ascii="Times New Roman" w:hAnsi="Times New Roman" w:cs="Times New Roman"/>
          <w:sz w:val="24"/>
          <w:szCs w:val="24"/>
        </w:rPr>
        <w:t xml:space="preserve">political </w:t>
      </w:r>
      <w:r w:rsidR="00204C67" w:rsidRPr="002C74B0">
        <w:rPr>
          <w:rFonts w:ascii="Times New Roman" w:hAnsi="Times New Roman" w:cs="Times New Roman"/>
          <w:sz w:val="24"/>
          <w:szCs w:val="24"/>
        </w:rPr>
        <w:t xml:space="preserve">landscape. </w:t>
      </w:r>
      <w:r w:rsidR="00C3138C" w:rsidRPr="002C74B0">
        <w:rPr>
          <w:rFonts w:ascii="Times New Roman" w:hAnsi="Times New Roman" w:cs="Times New Roman"/>
          <w:sz w:val="24"/>
          <w:szCs w:val="24"/>
        </w:rPr>
        <w:t xml:space="preserve">This </w:t>
      </w:r>
      <w:r w:rsidR="00867E57" w:rsidRPr="002C74B0">
        <w:rPr>
          <w:rFonts w:ascii="Times New Roman" w:hAnsi="Times New Roman" w:cs="Times New Roman"/>
          <w:sz w:val="24"/>
          <w:szCs w:val="24"/>
        </w:rPr>
        <w:t xml:space="preserve">is to safeguard </w:t>
      </w:r>
      <w:r w:rsidR="00AD3B3C" w:rsidRPr="002C74B0">
        <w:rPr>
          <w:rFonts w:ascii="Times New Roman" w:hAnsi="Times New Roman" w:cs="Times New Roman"/>
          <w:sz w:val="24"/>
          <w:szCs w:val="24"/>
        </w:rPr>
        <w:t xml:space="preserve">and shield </w:t>
      </w:r>
      <w:r w:rsidR="00867E57" w:rsidRPr="002C74B0">
        <w:rPr>
          <w:rFonts w:ascii="Times New Roman" w:hAnsi="Times New Roman" w:cs="Times New Roman"/>
          <w:sz w:val="24"/>
          <w:szCs w:val="24"/>
        </w:rPr>
        <w:t xml:space="preserve">against any </w:t>
      </w:r>
      <w:r w:rsidR="00867E57" w:rsidRPr="002C74B0">
        <w:rPr>
          <w:rFonts w:ascii="Times New Roman" w:hAnsi="Times New Roman" w:cs="Times New Roman"/>
          <w:sz w:val="24"/>
          <w:szCs w:val="24"/>
        </w:rPr>
        <w:lastRenderedPageBreak/>
        <w:t xml:space="preserve">cuts of funding from the child protection scheme </w:t>
      </w:r>
      <w:r w:rsidR="007514D5" w:rsidRPr="002C74B0">
        <w:rPr>
          <w:rFonts w:ascii="Times New Roman" w:hAnsi="Times New Roman" w:cs="Times New Roman"/>
          <w:sz w:val="24"/>
          <w:szCs w:val="24"/>
        </w:rPr>
        <w:t xml:space="preserve">at the discretion of the government or Parliament. </w:t>
      </w:r>
    </w:p>
    <w:sectPr w:rsidR="00EF27D8" w:rsidRPr="002C7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756"/>
    <w:multiLevelType w:val="hybridMultilevel"/>
    <w:tmpl w:val="7D4AE0A2"/>
    <w:lvl w:ilvl="0" w:tplc="22346E06">
      <w:numFmt w:val="bullet"/>
      <w:lvlText w:val="-"/>
      <w:lvlJc w:val="left"/>
      <w:pPr>
        <w:ind w:left="1080" w:hanging="360"/>
      </w:pPr>
      <w:rPr>
        <w:rFonts w:ascii="Times New Roman" w:eastAsiaTheme="minorHAnsi" w:hAnsi="Times New Roman"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2DBA79BE"/>
    <w:multiLevelType w:val="hybridMultilevel"/>
    <w:tmpl w:val="37DC4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124A7"/>
    <w:multiLevelType w:val="hybridMultilevel"/>
    <w:tmpl w:val="42C26280"/>
    <w:lvl w:ilvl="0" w:tplc="DEBA283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62364"/>
    <w:multiLevelType w:val="hybridMultilevel"/>
    <w:tmpl w:val="F592A12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22C77EA"/>
    <w:multiLevelType w:val="hybridMultilevel"/>
    <w:tmpl w:val="30C2E9E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77D62614"/>
    <w:multiLevelType w:val="hybridMultilevel"/>
    <w:tmpl w:val="F2DEF53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DE7523F"/>
    <w:multiLevelType w:val="hybridMultilevel"/>
    <w:tmpl w:val="9FCA9C76"/>
    <w:lvl w:ilvl="0" w:tplc="8B328C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24"/>
    <w:rsid w:val="00003847"/>
    <w:rsid w:val="00020190"/>
    <w:rsid w:val="00021E42"/>
    <w:rsid w:val="00024BD3"/>
    <w:rsid w:val="0002742D"/>
    <w:rsid w:val="000311D4"/>
    <w:rsid w:val="00042720"/>
    <w:rsid w:val="000462AA"/>
    <w:rsid w:val="00056802"/>
    <w:rsid w:val="0006708C"/>
    <w:rsid w:val="00067C92"/>
    <w:rsid w:val="000735AE"/>
    <w:rsid w:val="0007475E"/>
    <w:rsid w:val="000A31A5"/>
    <w:rsid w:val="000A4DC2"/>
    <w:rsid w:val="000B2670"/>
    <w:rsid w:val="000B596D"/>
    <w:rsid w:val="000C3F79"/>
    <w:rsid w:val="000D3B6E"/>
    <w:rsid w:val="000D739E"/>
    <w:rsid w:val="000E394A"/>
    <w:rsid w:val="000F2EE0"/>
    <w:rsid w:val="000F7F6D"/>
    <w:rsid w:val="0010732B"/>
    <w:rsid w:val="001301C5"/>
    <w:rsid w:val="00140C88"/>
    <w:rsid w:val="0015026E"/>
    <w:rsid w:val="00153F29"/>
    <w:rsid w:val="001767D5"/>
    <w:rsid w:val="00185943"/>
    <w:rsid w:val="00190F22"/>
    <w:rsid w:val="001A01FA"/>
    <w:rsid w:val="001D320C"/>
    <w:rsid w:val="001D488D"/>
    <w:rsid w:val="001D7E10"/>
    <w:rsid w:val="001E1304"/>
    <w:rsid w:val="001E4B27"/>
    <w:rsid w:val="001F5D04"/>
    <w:rsid w:val="001F751D"/>
    <w:rsid w:val="00204C67"/>
    <w:rsid w:val="00212DE1"/>
    <w:rsid w:val="00217C5F"/>
    <w:rsid w:val="00227006"/>
    <w:rsid w:val="002335DC"/>
    <w:rsid w:val="002368F9"/>
    <w:rsid w:val="00237DE5"/>
    <w:rsid w:val="002405DD"/>
    <w:rsid w:val="00242540"/>
    <w:rsid w:val="00265CF5"/>
    <w:rsid w:val="00267FFD"/>
    <w:rsid w:val="00274424"/>
    <w:rsid w:val="0029690A"/>
    <w:rsid w:val="00297B88"/>
    <w:rsid w:val="002A6EB1"/>
    <w:rsid w:val="002B3DB0"/>
    <w:rsid w:val="002C2A22"/>
    <w:rsid w:val="002C74B0"/>
    <w:rsid w:val="002E7EE2"/>
    <w:rsid w:val="002F3B16"/>
    <w:rsid w:val="002F65BC"/>
    <w:rsid w:val="002F78EC"/>
    <w:rsid w:val="00320B36"/>
    <w:rsid w:val="00323815"/>
    <w:rsid w:val="00327BD4"/>
    <w:rsid w:val="00330FD0"/>
    <w:rsid w:val="003322F1"/>
    <w:rsid w:val="003337A4"/>
    <w:rsid w:val="003445D1"/>
    <w:rsid w:val="00345848"/>
    <w:rsid w:val="003514F8"/>
    <w:rsid w:val="0035670F"/>
    <w:rsid w:val="00356CCD"/>
    <w:rsid w:val="00361165"/>
    <w:rsid w:val="00363E48"/>
    <w:rsid w:val="00376FF0"/>
    <w:rsid w:val="003777D7"/>
    <w:rsid w:val="00381671"/>
    <w:rsid w:val="00386B5E"/>
    <w:rsid w:val="003A2422"/>
    <w:rsid w:val="003A565F"/>
    <w:rsid w:val="003B5B62"/>
    <w:rsid w:val="003B6ECA"/>
    <w:rsid w:val="003B7416"/>
    <w:rsid w:val="003C5403"/>
    <w:rsid w:val="003D008C"/>
    <w:rsid w:val="003D15E7"/>
    <w:rsid w:val="003D6EB1"/>
    <w:rsid w:val="003E23AA"/>
    <w:rsid w:val="003E4C03"/>
    <w:rsid w:val="003E6085"/>
    <w:rsid w:val="003F6682"/>
    <w:rsid w:val="004041B7"/>
    <w:rsid w:val="0040614E"/>
    <w:rsid w:val="0042292C"/>
    <w:rsid w:val="00424416"/>
    <w:rsid w:val="00425B0C"/>
    <w:rsid w:val="00436D8B"/>
    <w:rsid w:val="00441406"/>
    <w:rsid w:val="004515AB"/>
    <w:rsid w:val="004549FF"/>
    <w:rsid w:val="00455144"/>
    <w:rsid w:val="004713C3"/>
    <w:rsid w:val="00473D95"/>
    <w:rsid w:val="00476790"/>
    <w:rsid w:val="00485DA8"/>
    <w:rsid w:val="00486F4D"/>
    <w:rsid w:val="004A4761"/>
    <w:rsid w:val="004A5844"/>
    <w:rsid w:val="004B459D"/>
    <w:rsid w:val="004C3230"/>
    <w:rsid w:val="004C4C15"/>
    <w:rsid w:val="004C611D"/>
    <w:rsid w:val="004C74FC"/>
    <w:rsid w:val="004D5AE4"/>
    <w:rsid w:val="004E4EFF"/>
    <w:rsid w:val="004F0675"/>
    <w:rsid w:val="004F0B5A"/>
    <w:rsid w:val="004F5BD4"/>
    <w:rsid w:val="005002DA"/>
    <w:rsid w:val="0050159D"/>
    <w:rsid w:val="00502228"/>
    <w:rsid w:val="0050721A"/>
    <w:rsid w:val="005221FA"/>
    <w:rsid w:val="0052751E"/>
    <w:rsid w:val="00535288"/>
    <w:rsid w:val="005376B0"/>
    <w:rsid w:val="00541280"/>
    <w:rsid w:val="00541FE3"/>
    <w:rsid w:val="005829B4"/>
    <w:rsid w:val="00596021"/>
    <w:rsid w:val="005A669C"/>
    <w:rsid w:val="005A69CF"/>
    <w:rsid w:val="005B3FE4"/>
    <w:rsid w:val="005B6EE5"/>
    <w:rsid w:val="005B7A17"/>
    <w:rsid w:val="005C186F"/>
    <w:rsid w:val="005C420B"/>
    <w:rsid w:val="005C45A4"/>
    <w:rsid w:val="005D0140"/>
    <w:rsid w:val="005D2BF8"/>
    <w:rsid w:val="005E2AC3"/>
    <w:rsid w:val="005E7C9E"/>
    <w:rsid w:val="005F0C6A"/>
    <w:rsid w:val="005F4371"/>
    <w:rsid w:val="005F4929"/>
    <w:rsid w:val="0061239C"/>
    <w:rsid w:val="00634660"/>
    <w:rsid w:val="0064048D"/>
    <w:rsid w:val="00643285"/>
    <w:rsid w:val="00647268"/>
    <w:rsid w:val="006600B3"/>
    <w:rsid w:val="00660362"/>
    <w:rsid w:val="00663DCE"/>
    <w:rsid w:val="00670362"/>
    <w:rsid w:val="006729B8"/>
    <w:rsid w:val="00674D86"/>
    <w:rsid w:val="00680965"/>
    <w:rsid w:val="006937C6"/>
    <w:rsid w:val="00693C3C"/>
    <w:rsid w:val="006A141C"/>
    <w:rsid w:val="006A2526"/>
    <w:rsid w:val="006A2F64"/>
    <w:rsid w:val="006D127D"/>
    <w:rsid w:val="006D42B4"/>
    <w:rsid w:val="006E1B71"/>
    <w:rsid w:val="006E20C3"/>
    <w:rsid w:val="006E354B"/>
    <w:rsid w:val="006F025F"/>
    <w:rsid w:val="006F2F70"/>
    <w:rsid w:val="00713210"/>
    <w:rsid w:val="007135E9"/>
    <w:rsid w:val="00721098"/>
    <w:rsid w:val="00722070"/>
    <w:rsid w:val="0073057F"/>
    <w:rsid w:val="00745EA0"/>
    <w:rsid w:val="007514D5"/>
    <w:rsid w:val="0075347D"/>
    <w:rsid w:val="00766AF7"/>
    <w:rsid w:val="00766EE4"/>
    <w:rsid w:val="007710A4"/>
    <w:rsid w:val="00771467"/>
    <w:rsid w:val="0077272E"/>
    <w:rsid w:val="00787796"/>
    <w:rsid w:val="007A051A"/>
    <w:rsid w:val="007A3DD0"/>
    <w:rsid w:val="007A490F"/>
    <w:rsid w:val="007B58AB"/>
    <w:rsid w:val="007D7AD8"/>
    <w:rsid w:val="007F570B"/>
    <w:rsid w:val="007F6BF5"/>
    <w:rsid w:val="00817F23"/>
    <w:rsid w:val="00820BC5"/>
    <w:rsid w:val="008278FE"/>
    <w:rsid w:val="008325EE"/>
    <w:rsid w:val="008460B2"/>
    <w:rsid w:val="0085764F"/>
    <w:rsid w:val="00867062"/>
    <w:rsid w:val="00867E57"/>
    <w:rsid w:val="00872A51"/>
    <w:rsid w:val="00876847"/>
    <w:rsid w:val="00886A96"/>
    <w:rsid w:val="00890FC8"/>
    <w:rsid w:val="00891154"/>
    <w:rsid w:val="008A0A2E"/>
    <w:rsid w:val="008A4560"/>
    <w:rsid w:val="008B3A12"/>
    <w:rsid w:val="008B3DD9"/>
    <w:rsid w:val="008B455D"/>
    <w:rsid w:val="008C152B"/>
    <w:rsid w:val="008D1269"/>
    <w:rsid w:val="008E3C16"/>
    <w:rsid w:val="008E7EB4"/>
    <w:rsid w:val="008F46AB"/>
    <w:rsid w:val="0090477D"/>
    <w:rsid w:val="00920938"/>
    <w:rsid w:val="009249D4"/>
    <w:rsid w:val="00926DB3"/>
    <w:rsid w:val="009471BB"/>
    <w:rsid w:val="00952780"/>
    <w:rsid w:val="00954D4D"/>
    <w:rsid w:val="009564FD"/>
    <w:rsid w:val="00956B82"/>
    <w:rsid w:val="0095730A"/>
    <w:rsid w:val="00961CC7"/>
    <w:rsid w:val="009708E1"/>
    <w:rsid w:val="00983D9E"/>
    <w:rsid w:val="009A0C9E"/>
    <w:rsid w:val="009A3FB6"/>
    <w:rsid w:val="009A47A8"/>
    <w:rsid w:val="009A5F95"/>
    <w:rsid w:val="009B3068"/>
    <w:rsid w:val="009B6A08"/>
    <w:rsid w:val="009C6BF0"/>
    <w:rsid w:val="009C7EE5"/>
    <w:rsid w:val="009D2DC0"/>
    <w:rsid w:val="009D6C06"/>
    <w:rsid w:val="009E0F0B"/>
    <w:rsid w:val="009E324E"/>
    <w:rsid w:val="009E4155"/>
    <w:rsid w:val="009F74BF"/>
    <w:rsid w:val="00A07A56"/>
    <w:rsid w:val="00A10C65"/>
    <w:rsid w:val="00A26F43"/>
    <w:rsid w:val="00A333A5"/>
    <w:rsid w:val="00A37AF4"/>
    <w:rsid w:val="00A53E4B"/>
    <w:rsid w:val="00A571B3"/>
    <w:rsid w:val="00A65647"/>
    <w:rsid w:val="00A713C3"/>
    <w:rsid w:val="00A81367"/>
    <w:rsid w:val="00A83D2F"/>
    <w:rsid w:val="00A83EF8"/>
    <w:rsid w:val="00A841A3"/>
    <w:rsid w:val="00A8571F"/>
    <w:rsid w:val="00A95FAA"/>
    <w:rsid w:val="00AD21DB"/>
    <w:rsid w:val="00AD3290"/>
    <w:rsid w:val="00AD3B3C"/>
    <w:rsid w:val="00AE2480"/>
    <w:rsid w:val="00AF07BA"/>
    <w:rsid w:val="00AF0E7E"/>
    <w:rsid w:val="00AF70E2"/>
    <w:rsid w:val="00B03F0C"/>
    <w:rsid w:val="00B07619"/>
    <w:rsid w:val="00B100E2"/>
    <w:rsid w:val="00B2158E"/>
    <w:rsid w:val="00B23E23"/>
    <w:rsid w:val="00B31AFE"/>
    <w:rsid w:val="00B32CFE"/>
    <w:rsid w:val="00B51FA9"/>
    <w:rsid w:val="00B532C4"/>
    <w:rsid w:val="00B60A68"/>
    <w:rsid w:val="00B63B12"/>
    <w:rsid w:val="00B644FC"/>
    <w:rsid w:val="00B71F1E"/>
    <w:rsid w:val="00B76CD0"/>
    <w:rsid w:val="00B9730B"/>
    <w:rsid w:val="00BA26AE"/>
    <w:rsid w:val="00BA6146"/>
    <w:rsid w:val="00BB01E6"/>
    <w:rsid w:val="00BB7450"/>
    <w:rsid w:val="00BC19C1"/>
    <w:rsid w:val="00BC43A0"/>
    <w:rsid w:val="00BC5BDB"/>
    <w:rsid w:val="00BD0DD5"/>
    <w:rsid w:val="00BD3B40"/>
    <w:rsid w:val="00BF1417"/>
    <w:rsid w:val="00BF190C"/>
    <w:rsid w:val="00BF4560"/>
    <w:rsid w:val="00C00BF1"/>
    <w:rsid w:val="00C0241F"/>
    <w:rsid w:val="00C03E05"/>
    <w:rsid w:val="00C06623"/>
    <w:rsid w:val="00C1261D"/>
    <w:rsid w:val="00C25D6A"/>
    <w:rsid w:val="00C26CE6"/>
    <w:rsid w:val="00C27810"/>
    <w:rsid w:val="00C3138C"/>
    <w:rsid w:val="00C31773"/>
    <w:rsid w:val="00C45405"/>
    <w:rsid w:val="00C5460E"/>
    <w:rsid w:val="00C55793"/>
    <w:rsid w:val="00C624A8"/>
    <w:rsid w:val="00C64C89"/>
    <w:rsid w:val="00C7114D"/>
    <w:rsid w:val="00C75934"/>
    <w:rsid w:val="00C76EB3"/>
    <w:rsid w:val="00C83069"/>
    <w:rsid w:val="00C84A2A"/>
    <w:rsid w:val="00C920EF"/>
    <w:rsid w:val="00CA5654"/>
    <w:rsid w:val="00CB0B0C"/>
    <w:rsid w:val="00CB0D5B"/>
    <w:rsid w:val="00CB3439"/>
    <w:rsid w:val="00CB7EEB"/>
    <w:rsid w:val="00CC068D"/>
    <w:rsid w:val="00CC2096"/>
    <w:rsid w:val="00CC3F0B"/>
    <w:rsid w:val="00CC40DE"/>
    <w:rsid w:val="00CD23C5"/>
    <w:rsid w:val="00CD55B5"/>
    <w:rsid w:val="00CD6AAC"/>
    <w:rsid w:val="00CF188E"/>
    <w:rsid w:val="00CF5ED9"/>
    <w:rsid w:val="00CF6A32"/>
    <w:rsid w:val="00D000E7"/>
    <w:rsid w:val="00D0030F"/>
    <w:rsid w:val="00D04E64"/>
    <w:rsid w:val="00D05788"/>
    <w:rsid w:val="00D05865"/>
    <w:rsid w:val="00D12EBD"/>
    <w:rsid w:val="00D21563"/>
    <w:rsid w:val="00D221A9"/>
    <w:rsid w:val="00D32AFB"/>
    <w:rsid w:val="00D34312"/>
    <w:rsid w:val="00D375FB"/>
    <w:rsid w:val="00D404C1"/>
    <w:rsid w:val="00D410A1"/>
    <w:rsid w:val="00D52325"/>
    <w:rsid w:val="00D5487B"/>
    <w:rsid w:val="00D55924"/>
    <w:rsid w:val="00D65574"/>
    <w:rsid w:val="00D65A9A"/>
    <w:rsid w:val="00D67569"/>
    <w:rsid w:val="00D727D0"/>
    <w:rsid w:val="00D72F95"/>
    <w:rsid w:val="00D77942"/>
    <w:rsid w:val="00D93385"/>
    <w:rsid w:val="00D971C7"/>
    <w:rsid w:val="00DA6F97"/>
    <w:rsid w:val="00DB5809"/>
    <w:rsid w:val="00DC6479"/>
    <w:rsid w:val="00DD1CE8"/>
    <w:rsid w:val="00DE0E3E"/>
    <w:rsid w:val="00E206F3"/>
    <w:rsid w:val="00E241B9"/>
    <w:rsid w:val="00E24929"/>
    <w:rsid w:val="00E35DFC"/>
    <w:rsid w:val="00E370CB"/>
    <w:rsid w:val="00E4021B"/>
    <w:rsid w:val="00E43848"/>
    <w:rsid w:val="00E44F0F"/>
    <w:rsid w:val="00E65434"/>
    <w:rsid w:val="00E670F0"/>
    <w:rsid w:val="00E67BEB"/>
    <w:rsid w:val="00E75A5B"/>
    <w:rsid w:val="00E77C5C"/>
    <w:rsid w:val="00E829BD"/>
    <w:rsid w:val="00E85B4F"/>
    <w:rsid w:val="00E86B87"/>
    <w:rsid w:val="00EA2FB1"/>
    <w:rsid w:val="00EB5510"/>
    <w:rsid w:val="00EC039D"/>
    <w:rsid w:val="00EC0408"/>
    <w:rsid w:val="00EC3518"/>
    <w:rsid w:val="00ED10B1"/>
    <w:rsid w:val="00EE1B0C"/>
    <w:rsid w:val="00EE42FC"/>
    <w:rsid w:val="00EF0FC6"/>
    <w:rsid w:val="00EF27D8"/>
    <w:rsid w:val="00F01405"/>
    <w:rsid w:val="00F0143E"/>
    <w:rsid w:val="00F01BD5"/>
    <w:rsid w:val="00F02698"/>
    <w:rsid w:val="00F033E7"/>
    <w:rsid w:val="00F23FB6"/>
    <w:rsid w:val="00F31667"/>
    <w:rsid w:val="00F509F2"/>
    <w:rsid w:val="00F54573"/>
    <w:rsid w:val="00F60B28"/>
    <w:rsid w:val="00F634CC"/>
    <w:rsid w:val="00F712BB"/>
    <w:rsid w:val="00F91BB1"/>
    <w:rsid w:val="00F922A1"/>
    <w:rsid w:val="00F96441"/>
    <w:rsid w:val="00FA624C"/>
    <w:rsid w:val="00FA71B8"/>
    <w:rsid w:val="00FB1E04"/>
    <w:rsid w:val="00FB5C36"/>
    <w:rsid w:val="00FC2670"/>
    <w:rsid w:val="00FD14B3"/>
    <w:rsid w:val="00FD4207"/>
    <w:rsid w:val="00FD5786"/>
    <w:rsid w:val="00FD7CD7"/>
    <w:rsid w:val="00FE3172"/>
    <w:rsid w:val="00FF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80DE"/>
  <w15:chartTrackingRefBased/>
  <w15:docId w15:val="{AC7433F0-11CF-4262-8CC1-227BF367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24"/>
    <w:pPr>
      <w:ind w:left="720"/>
      <w:contextualSpacing/>
    </w:pPr>
  </w:style>
  <w:style w:type="character" w:styleId="Hyperlink">
    <w:name w:val="Hyperlink"/>
    <w:basedOn w:val="DefaultParagraphFont"/>
    <w:uiPriority w:val="99"/>
    <w:unhideWhenUsed/>
    <w:rsid w:val="0042292C"/>
    <w:rPr>
      <w:color w:val="0563C1" w:themeColor="hyperlink"/>
      <w:u w:val="single"/>
    </w:rPr>
  </w:style>
  <w:style w:type="character" w:styleId="UnresolvedMention">
    <w:name w:val="Unresolved Mention"/>
    <w:basedOn w:val="DefaultParagraphFont"/>
    <w:uiPriority w:val="99"/>
    <w:semiHidden/>
    <w:unhideWhenUsed/>
    <w:rsid w:val="00422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7D1392-96CF-4A49-B7F0-4B008E3F2392}"/>
</file>

<file path=customXml/itemProps2.xml><?xml version="1.0" encoding="utf-8"?>
<ds:datastoreItem xmlns:ds="http://schemas.openxmlformats.org/officeDocument/2006/customXml" ds:itemID="{C29F2297-0631-4356-BDC9-16472D6B72EB}"/>
</file>

<file path=customXml/itemProps3.xml><?xml version="1.0" encoding="utf-8"?>
<ds:datastoreItem xmlns:ds="http://schemas.openxmlformats.org/officeDocument/2006/customXml" ds:itemID="{85C31CF2-D6FC-45A7-A823-B08775EE5D19}"/>
</file>

<file path=docProps/app.xml><?xml version="1.0" encoding="utf-8"?>
<Properties xmlns="http://schemas.openxmlformats.org/officeDocument/2006/extended-properties" xmlns:vt="http://schemas.openxmlformats.org/officeDocument/2006/docPropsVTypes">
  <Template>Normal.dotm</Template>
  <TotalTime>0</TotalTime>
  <Pages>7</Pages>
  <Words>2224</Words>
  <Characters>12682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 Yan Lee</dc:creator>
  <cp:keywords/>
  <dc:description/>
  <cp:lastModifiedBy>Helen Griffiths</cp:lastModifiedBy>
  <cp:revision>2</cp:revision>
  <dcterms:created xsi:type="dcterms:W3CDTF">2023-01-19T07:58:00Z</dcterms:created>
  <dcterms:modified xsi:type="dcterms:W3CDTF">2023-01-19T07:58:00Z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d796df73-811b-4448-a413-0d338fed3cb5</vt:lpwstr>
  </property>
  <property fmtid="{D5CDD505-2E9C-101B-9397-08002B2CF9AE}" pid="3" name="ContentTypeId">
    <vt:lpwstr>0x0101009DC40202FEBBA843BF41687ADE7B54CC</vt:lpwstr>
  </property>
</Properties>
</file>