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F4E5D" w14:textId="7875A65B" w:rsidR="003A4E55" w:rsidRPr="00DA6A54" w:rsidRDefault="0014799E" w:rsidP="003A4E55">
      <w:pPr>
        <w:spacing w:after="200" w:line="276" w:lineRule="auto"/>
        <w:jc w:val="right"/>
        <w:rPr>
          <w:rFonts w:ascii="Times New Roman" w:eastAsia="Calibri" w:hAnsi="Times New Roman" w:cs="Times New Roman"/>
          <w:b/>
          <w:bCs/>
          <w:lang w:val="en-US"/>
        </w:rPr>
      </w:pPr>
      <w:r>
        <w:rPr>
          <w:rFonts w:ascii="Times New Roman" w:eastAsia="Calibri" w:hAnsi="Times New Roman" w:cs="Times New Roman"/>
          <w:b/>
          <w:bCs/>
          <w:lang w:val="en-US"/>
        </w:rPr>
        <w:t>1</w:t>
      </w:r>
      <w:r w:rsidR="00A25791">
        <w:rPr>
          <w:rFonts w:ascii="Times New Roman" w:eastAsia="Calibri" w:hAnsi="Times New Roman" w:cs="Times New Roman"/>
          <w:b/>
          <w:bCs/>
          <w:lang w:val="en-US"/>
        </w:rPr>
        <w:t>1</w:t>
      </w:r>
      <w:r w:rsidRPr="0014799E">
        <w:rPr>
          <w:rFonts w:ascii="Times New Roman" w:eastAsia="Calibri" w:hAnsi="Times New Roman" w:cs="Times New Roman"/>
          <w:b/>
          <w:bCs/>
          <w:vertAlign w:val="superscript"/>
          <w:lang w:val="en-US"/>
        </w:rPr>
        <w:t>th</w:t>
      </w:r>
      <w:r>
        <w:rPr>
          <w:rFonts w:ascii="Times New Roman" w:eastAsia="Calibri" w:hAnsi="Times New Roman" w:cs="Times New Roman"/>
          <w:b/>
          <w:bCs/>
          <w:lang w:val="en-US"/>
        </w:rPr>
        <w:t xml:space="preserve"> January 2023</w:t>
      </w:r>
    </w:p>
    <w:p w14:paraId="7F7E28C3" w14:textId="77777777" w:rsidR="003A4E55" w:rsidRDefault="003A4E55" w:rsidP="003A4E55">
      <w:pPr>
        <w:spacing w:line="276" w:lineRule="auto"/>
        <w:jc w:val="both"/>
        <w:rPr>
          <w:rFonts w:ascii="Times New Roman" w:eastAsia="Calibri" w:hAnsi="Times New Roman" w:cs="Times New Roman"/>
          <w:b/>
          <w:bCs/>
          <w:lang w:val="en-US"/>
        </w:rPr>
      </w:pPr>
    </w:p>
    <w:p w14:paraId="6C7480D4" w14:textId="77777777" w:rsidR="0017620B" w:rsidRDefault="0017620B" w:rsidP="003A4E55">
      <w:pPr>
        <w:spacing w:line="276" w:lineRule="auto"/>
        <w:jc w:val="both"/>
        <w:rPr>
          <w:rFonts w:ascii="Times New Roman" w:eastAsia="Calibri" w:hAnsi="Times New Roman" w:cs="Times New Roman"/>
          <w:lang w:val="en-US"/>
        </w:rPr>
      </w:pPr>
    </w:p>
    <w:p w14:paraId="25EEBF05" w14:textId="0978702F" w:rsidR="003A4E55" w:rsidRPr="000B2A66" w:rsidRDefault="003A4E55" w:rsidP="003A4E55">
      <w:pPr>
        <w:spacing w:line="276" w:lineRule="auto"/>
        <w:jc w:val="both"/>
        <w:rPr>
          <w:rFonts w:ascii="Times New Roman" w:eastAsia="Calibri" w:hAnsi="Times New Roman" w:cs="Times New Roman"/>
          <w:lang w:val="en-US"/>
        </w:rPr>
      </w:pPr>
      <w:r w:rsidRPr="000B2A66">
        <w:rPr>
          <w:rFonts w:ascii="Times New Roman" w:eastAsia="Calibri" w:hAnsi="Times New Roman" w:cs="Times New Roman"/>
          <w:lang w:val="en-US"/>
        </w:rPr>
        <w:t xml:space="preserve">To,                                                                                                                                </w:t>
      </w:r>
    </w:p>
    <w:p w14:paraId="5322F829" w14:textId="5D926AD8" w:rsidR="003A4E55" w:rsidRDefault="003A4E55" w:rsidP="003A4E55">
      <w:pPr>
        <w:spacing w:line="276" w:lineRule="auto"/>
        <w:jc w:val="both"/>
        <w:rPr>
          <w:rFonts w:ascii="Times New Roman" w:eastAsia="Calibri" w:hAnsi="Times New Roman" w:cs="Times New Roman"/>
          <w:b/>
          <w:bCs/>
        </w:rPr>
      </w:pPr>
      <w:r w:rsidRPr="009B7BA7">
        <w:rPr>
          <w:rFonts w:ascii="Times New Roman" w:eastAsia="Calibri" w:hAnsi="Times New Roman" w:cs="Times New Roman"/>
          <w:b/>
          <w:bCs/>
        </w:rPr>
        <w:t>Office of the United Nations High Commissioner for Human Rights</w:t>
      </w:r>
      <w:r>
        <w:rPr>
          <w:rFonts w:ascii="Times New Roman" w:eastAsia="Calibri" w:hAnsi="Times New Roman" w:cs="Times New Roman"/>
          <w:b/>
          <w:bCs/>
        </w:rPr>
        <w:t xml:space="preserve"> (OHCHR)</w:t>
      </w:r>
      <w:r w:rsidRPr="009B7BA7">
        <w:rPr>
          <w:rFonts w:ascii="Times New Roman" w:eastAsia="Calibri" w:hAnsi="Times New Roman" w:cs="Times New Roman"/>
          <w:b/>
          <w:bCs/>
        </w:rPr>
        <w:t xml:space="preserve"> </w:t>
      </w:r>
    </w:p>
    <w:p w14:paraId="7F971276" w14:textId="5BB90492" w:rsidR="003A4E55" w:rsidRPr="009B7499" w:rsidRDefault="003A4E55" w:rsidP="003A4E55">
      <w:pPr>
        <w:spacing w:line="276" w:lineRule="auto"/>
        <w:jc w:val="both"/>
        <w:rPr>
          <w:rFonts w:ascii="Times New Roman" w:eastAsia="Calibri" w:hAnsi="Times New Roman" w:cs="Times New Roman"/>
        </w:rPr>
      </w:pPr>
      <w:r w:rsidRPr="009B7499">
        <w:rPr>
          <w:rFonts w:ascii="Times New Roman" w:eastAsia="Calibri" w:hAnsi="Times New Roman" w:cs="Times New Roman"/>
        </w:rPr>
        <w:t>United Nations Office at Geneva</w:t>
      </w:r>
    </w:p>
    <w:p w14:paraId="61AC2357" w14:textId="385AEB7F" w:rsidR="003A4E55" w:rsidRPr="009B7499" w:rsidRDefault="003A4E55" w:rsidP="003A4E55">
      <w:pPr>
        <w:spacing w:line="276" w:lineRule="auto"/>
        <w:jc w:val="both"/>
        <w:rPr>
          <w:rFonts w:ascii="Times New Roman" w:eastAsia="Calibri" w:hAnsi="Times New Roman" w:cs="Times New Roman"/>
        </w:rPr>
      </w:pPr>
      <w:r w:rsidRPr="009B7499">
        <w:rPr>
          <w:rFonts w:ascii="Times New Roman" w:eastAsia="Calibri" w:hAnsi="Times New Roman" w:cs="Times New Roman"/>
        </w:rPr>
        <w:t>CH 1211 Geneva 10</w:t>
      </w:r>
    </w:p>
    <w:p w14:paraId="23D49ECB" w14:textId="77777777" w:rsidR="003A4E55" w:rsidRPr="009B7499" w:rsidRDefault="003A4E55" w:rsidP="003A4E55">
      <w:pPr>
        <w:spacing w:line="276" w:lineRule="auto"/>
        <w:jc w:val="both"/>
        <w:rPr>
          <w:rFonts w:ascii="Times New Roman" w:eastAsia="Calibri" w:hAnsi="Times New Roman" w:cs="Times New Roman"/>
        </w:rPr>
      </w:pPr>
      <w:r w:rsidRPr="009B7499">
        <w:rPr>
          <w:rFonts w:ascii="Times New Roman" w:eastAsia="Calibri" w:hAnsi="Times New Roman" w:cs="Times New Roman"/>
        </w:rPr>
        <w:t>Switzerland</w:t>
      </w:r>
    </w:p>
    <w:p w14:paraId="2EDC9196" w14:textId="77777777" w:rsidR="003A4E55" w:rsidRDefault="003A4E55" w:rsidP="003A4E55">
      <w:pPr>
        <w:tabs>
          <w:tab w:val="left" w:pos="7321"/>
        </w:tabs>
        <w:spacing w:line="276" w:lineRule="auto"/>
        <w:jc w:val="both"/>
        <w:rPr>
          <w:rFonts w:ascii="Times New Roman" w:eastAsia="Calibri" w:hAnsi="Times New Roman" w:cs="Times New Roman"/>
          <w:b/>
          <w:i/>
          <w:lang w:val="en-US"/>
        </w:rPr>
      </w:pPr>
    </w:p>
    <w:p w14:paraId="5EC9F80A" w14:textId="77777777" w:rsidR="003A4E55" w:rsidRPr="00511ACA" w:rsidRDefault="003A4E55" w:rsidP="003A4E55">
      <w:pPr>
        <w:tabs>
          <w:tab w:val="left" w:pos="7321"/>
        </w:tabs>
        <w:spacing w:line="276" w:lineRule="auto"/>
        <w:jc w:val="both"/>
        <w:rPr>
          <w:rFonts w:ascii="Times New Roman" w:eastAsia="Calibri" w:hAnsi="Times New Roman" w:cs="Times New Roman"/>
          <w:bCs/>
          <w:iCs/>
          <w:lang w:val="en-US"/>
        </w:rPr>
      </w:pPr>
      <w:r w:rsidRPr="00511ACA">
        <w:rPr>
          <w:rFonts w:ascii="Times New Roman" w:eastAsia="Calibri" w:hAnsi="Times New Roman" w:cs="Times New Roman"/>
          <w:bCs/>
          <w:iCs/>
          <w:lang w:val="en-US"/>
        </w:rPr>
        <w:t>Respected High Commissioner,</w:t>
      </w:r>
    </w:p>
    <w:p w14:paraId="053D7B97" w14:textId="77777777" w:rsidR="003A4E55" w:rsidRPr="00511ACA" w:rsidRDefault="003A4E55" w:rsidP="003A4E55">
      <w:pPr>
        <w:tabs>
          <w:tab w:val="left" w:pos="7321"/>
        </w:tabs>
        <w:spacing w:line="276" w:lineRule="auto"/>
        <w:jc w:val="both"/>
        <w:rPr>
          <w:rFonts w:ascii="Times New Roman" w:eastAsia="Calibri" w:hAnsi="Times New Roman" w:cs="Times New Roman"/>
          <w:b/>
          <w:iCs/>
          <w:lang w:val="en-US"/>
        </w:rPr>
      </w:pPr>
    </w:p>
    <w:p w14:paraId="22BB0F2C" w14:textId="578C13D9" w:rsidR="003A4E55" w:rsidRPr="00511ACA" w:rsidRDefault="003A4E55" w:rsidP="0017620B">
      <w:pPr>
        <w:tabs>
          <w:tab w:val="left" w:pos="7321"/>
        </w:tabs>
        <w:spacing w:line="360" w:lineRule="auto"/>
        <w:jc w:val="center"/>
        <w:rPr>
          <w:rFonts w:ascii="Times New Roman" w:eastAsia="Calibri" w:hAnsi="Times New Roman" w:cs="Times New Roman"/>
          <w:b/>
          <w:bCs/>
          <w:i/>
          <w:iCs/>
        </w:rPr>
      </w:pPr>
      <w:r w:rsidRPr="00511ACA">
        <w:rPr>
          <w:rFonts w:ascii="Times New Roman" w:eastAsia="Calibri" w:hAnsi="Times New Roman" w:cs="Times New Roman"/>
          <w:b/>
          <w:i/>
          <w:iCs/>
          <w:lang w:val="en-US"/>
        </w:rPr>
        <w:t xml:space="preserve">Sub: </w:t>
      </w:r>
      <w:r w:rsidRPr="00511ACA">
        <w:rPr>
          <w:rFonts w:ascii="Times New Roman" w:eastAsia="Calibri" w:hAnsi="Times New Roman" w:cs="Times New Roman"/>
          <w:b/>
          <w:bCs/>
          <w:i/>
          <w:iCs/>
        </w:rPr>
        <w:t>Submission of written contribution</w:t>
      </w:r>
      <w:r>
        <w:rPr>
          <w:rFonts w:ascii="Times New Roman" w:eastAsia="Calibri" w:hAnsi="Times New Roman" w:cs="Times New Roman"/>
          <w:b/>
          <w:bCs/>
          <w:i/>
          <w:iCs/>
        </w:rPr>
        <w:t xml:space="preserve"> t</w:t>
      </w:r>
      <w:r w:rsidRPr="00511ACA">
        <w:rPr>
          <w:rFonts w:ascii="Times New Roman" w:eastAsia="Calibri" w:hAnsi="Times New Roman" w:cs="Times New Roman"/>
          <w:b/>
          <w:bCs/>
          <w:i/>
          <w:iCs/>
        </w:rPr>
        <w:t xml:space="preserve">o inform the High Commissioner’s report on the </w:t>
      </w:r>
      <w:r w:rsidR="00C749EA">
        <w:rPr>
          <w:rFonts w:ascii="Times New Roman" w:eastAsia="Calibri" w:hAnsi="Times New Roman" w:cs="Times New Roman"/>
          <w:b/>
          <w:bCs/>
          <w:i/>
          <w:iCs/>
        </w:rPr>
        <w:t>R</w:t>
      </w:r>
      <w:r w:rsidRPr="00511ACA">
        <w:rPr>
          <w:rFonts w:ascii="Times New Roman" w:eastAsia="Calibri" w:hAnsi="Times New Roman" w:cs="Times New Roman"/>
          <w:b/>
          <w:bCs/>
          <w:i/>
          <w:iCs/>
        </w:rPr>
        <w:t xml:space="preserve">ights of the </w:t>
      </w:r>
      <w:r w:rsidR="00C749EA">
        <w:rPr>
          <w:rFonts w:ascii="Times New Roman" w:eastAsia="Calibri" w:hAnsi="Times New Roman" w:cs="Times New Roman"/>
          <w:b/>
          <w:bCs/>
          <w:i/>
          <w:iCs/>
        </w:rPr>
        <w:t>C</w:t>
      </w:r>
      <w:r w:rsidRPr="00511ACA">
        <w:rPr>
          <w:rFonts w:ascii="Times New Roman" w:eastAsia="Calibri" w:hAnsi="Times New Roman" w:cs="Times New Roman"/>
          <w:b/>
          <w:bCs/>
          <w:i/>
          <w:iCs/>
        </w:rPr>
        <w:t xml:space="preserve">hild and </w:t>
      </w:r>
      <w:r w:rsidR="007E0C00">
        <w:rPr>
          <w:rFonts w:ascii="Times New Roman" w:eastAsia="Calibri" w:hAnsi="Times New Roman" w:cs="Times New Roman"/>
          <w:b/>
          <w:bCs/>
          <w:i/>
          <w:iCs/>
        </w:rPr>
        <w:t>I</w:t>
      </w:r>
      <w:r w:rsidRPr="00511ACA">
        <w:rPr>
          <w:rFonts w:ascii="Times New Roman" w:eastAsia="Calibri" w:hAnsi="Times New Roman" w:cs="Times New Roman"/>
          <w:b/>
          <w:bCs/>
          <w:i/>
          <w:iCs/>
        </w:rPr>
        <w:t xml:space="preserve">nclusive </w:t>
      </w:r>
      <w:r w:rsidR="007E0C00">
        <w:rPr>
          <w:rFonts w:ascii="Times New Roman" w:eastAsia="Calibri" w:hAnsi="Times New Roman" w:cs="Times New Roman"/>
          <w:b/>
          <w:bCs/>
          <w:i/>
          <w:iCs/>
        </w:rPr>
        <w:t>S</w:t>
      </w:r>
      <w:r w:rsidRPr="00511ACA">
        <w:rPr>
          <w:rFonts w:ascii="Times New Roman" w:eastAsia="Calibri" w:hAnsi="Times New Roman" w:cs="Times New Roman"/>
          <w:b/>
          <w:bCs/>
          <w:i/>
          <w:iCs/>
        </w:rPr>
        <w:t xml:space="preserve">ocial </w:t>
      </w:r>
      <w:r w:rsidR="007E0C00">
        <w:rPr>
          <w:rFonts w:ascii="Times New Roman" w:eastAsia="Calibri" w:hAnsi="Times New Roman" w:cs="Times New Roman"/>
          <w:b/>
          <w:bCs/>
          <w:i/>
          <w:iCs/>
        </w:rPr>
        <w:t>P</w:t>
      </w:r>
      <w:r w:rsidRPr="00511ACA">
        <w:rPr>
          <w:rFonts w:ascii="Times New Roman" w:eastAsia="Calibri" w:hAnsi="Times New Roman" w:cs="Times New Roman"/>
          <w:b/>
          <w:bCs/>
          <w:i/>
          <w:iCs/>
        </w:rPr>
        <w:t>rotection to be presented at the 54th session of the Human Rights Council in September 2023</w:t>
      </w:r>
      <w:r w:rsidR="00032544">
        <w:rPr>
          <w:rFonts w:ascii="Times New Roman" w:eastAsia="Calibri" w:hAnsi="Times New Roman" w:cs="Times New Roman"/>
          <w:b/>
          <w:bCs/>
          <w:i/>
          <w:iCs/>
        </w:rPr>
        <w:t>.</w:t>
      </w:r>
    </w:p>
    <w:p w14:paraId="3BC86300" w14:textId="77777777" w:rsidR="00F21AD1" w:rsidRDefault="00F21AD1" w:rsidP="0017620B">
      <w:pPr>
        <w:tabs>
          <w:tab w:val="left" w:pos="7321"/>
        </w:tabs>
        <w:spacing w:line="360" w:lineRule="auto"/>
        <w:jc w:val="both"/>
        <w:rPr>
          <w:rFonts w:ascii="Times New Roman" w:eastAsia="Calibri" w:hAnsi="Times New Roman" w:cs="Times New Roman"/>
          <w:b/>
          <w:iCs/>
          <w:lang w:val="en-US"/>
        </w:rPr>
      </w:pPr>
    </w:p>
    <w:p w14:paraId="61004656" w14:textId="432CA3CC" w:rsidR="003A4E55" w:rsidRPr="003B14D1" w:rsidRDefault="00F21AD1" w:rsidP="0017620B">
      <w:pPr>
        <w:tabs>
          <w:tab w:val="left" w:pos="7321"/>
        </w:tabs>
        <w:spacing w:line="360" w:lineRule="auto"/>
        <w:jc w:val="both"/>
        <w:rPr>
          <w:rFonts w:ascii="Times New Roman" w:eastAsia="Calibri" w:hAnsi="Times New Roman" w:cs="Times New Roman"/>
          <w:bCs/>
          <w:iCs/>
        </w:rPr>
      </w:pPr>
      <w:r>
        <w:rPr>
          <w:rFonts w:ascii="Times New Roman" w:eastAsia="Calibri" w:hAnsi="Times New Roman" w:cs="Times New Roman"/>
          <w:bCs/>
          <w:iCs/>
          <w:lang w:val="en-US"/>
        </w:rPr>
        <w:t>I</w:t>
      </w:r>
      <w:r w:rsidR="003A4E55" w:rsidRPr="00511ACA">
        <w:rPr>
          <w:rFonts w:ascii="Times New Roman" w:eastAsia="Calibri" w:hAnsi="Times New Roman" w:cs="Times New Roman"/>
          <w:bCs/>
          <w:iCs/>
        </w:rPr>
        <w:t xml:space="preserve"> welcome the OHCHR’s initiative to prepare a </w:t>
      </w:r>
      <w:r w:rsidR="003A4E55">
        <w:rPr>
          <w:rFonts w:ascii="Times New Roman" w:eastAsia="Calibri" w:hAnsi="Times New Roman" w:cs="Times New Roman"/>
          <w:bCs/>
          <w:iCs/>
        </w:rPr>
        <w:t xml:space="preserve">report </w:t>
      </w:r>
      <w:r w:rsidR="003A4E55" w:rsidRPr="000E4166">
        <w:rPr>
          <w:rFonts w:ascii="Times New Roman" w:eastAsia="Calibri" w:hAnsi="Times New Roman" w:cs="Times New Roman"/>
          <w:bCs/>
          <w:iCs/>
        </w:rPr>
        <w:t>on the rights of the child and inclusive social protection, to be presented to the Council at its fifty-fourth session</w:t>
      </w:r>
      <w:r w:rsidR="003A4E55">
        <w:rPr>
          <w:rFonts w:ascii="Times New Roman" w:eastAsia="Calibri" w:hAnsi="Times New Roman" w:cs="Times New Roman"/>
          <w:bCs/>
          <w:iCs/>
        </w:rPr>
        <w:t xml:space="preserve">. </w:t>
      </w:r>
      <w:r w:rsidR="003A4E55" w:rsidRPr="00511ACA">
        <w:rPr>
          <w:rFonts w:ascii="Times New Roman" w:eastAsia="Calibri" w:hAnsi="Times New Roman" w:cs="Times New Roman"/>
          <w:bCs/>
          <w:iCs/>
        </w:rPr>
        <w:t xml:space="preserve">As </w:t>
      </w:r>
      <w:r w:rsidR="00CA77C4">
        <w:rPr>
          <w:rFonts w:ascii="Times New Roman" w:eastAsia="Calibri" w:hAnsi="Times New Roman" w:cs="Times New Roman"/>
          <w:bCs/>
          <w:iCs/>
        </w:rPr>
        <w:t>an academic</w:t>
      </w:r>
      <w:r w:rsidR="003A4E55">
        <w:rPr>
          <w:rFonts w:ascii="Times New Roman" w:eastAsia="Calibri" w:hAnsi="Times New Roman" w:cs="Times New Roman"/>
          <w:bCs/>
          <w:iCs/>
        </w:rPr>
        <w:t xml:space="preserve"> and </w:t>
      </w:r>
      <w:r w:rsidR="00CA77C4">
        <w:rPr>
          <w:rFonts w:ascii="Times New Roman" w:eastAsia="Calibri" w:hAnsi="Times New Roman" w:cs="Times New Roman"/>
          <w:bCs/>
          <w:iCs/>
        </w:rPr>
        <w:t xml:space="preserve">member of </w:t>
      </w:r>
      <w:r w:rsidR="003A4E55" w:rsidRPr="00511ACA">
        <w:rPr>
          <w:rFonts w:ascii="Times New Roman" w:eastAsia="Calibri" w:hAnsi="Times New Roman" w:cs="Times New Roman"/>
          <w:bCs/>
          <w:iCs/>
        </w:rPr>
        <w:t xml:space="preserve">the civil society </w:t>
      </w:r>
      <w:r w:rsidR="00FA6E36">
        <w:rPr>
          <w:rFonts w:ascii="Times New Roman" w:eastAsia="Calibri" w:hAnsi="Times New Roman" w:cs="Times New Roman"/>
          <w:bCs/>
          <w:iCs/>
        </w:rPr>
        <w:t>I am</w:t>
      </w:r>
      <w:r w:rsidR="003A4E55" w:rsidRPr="00511ACA">
        <w:rPr>
          <w:rFonts w:ascii="Times New Roman" w:eastAsia="Calibri" w:hAnsi="Times New Roman" w:cs="Times New Roman"/>
          <w:bCs/>
          <w:iCs/>
        </w:rPr>
        <w:t xml:space="preserve"> submitting </w:t>
      </w:r>
      <w:r w:rsidR="000F482A">
        <w:rPr>
          <w:rFonts w:ascii="Times New Roman" w:eastAsia="Calibri" w:hAnsi="Times New Roman" w:cs="Times New Roman"/>
          <w:bCs/>
          <w:iCs/>
        </w:rPr>
        <w:t>my</w:t>
      </w:r>
      <w:r w:rsidR="003A4E55" w:rsidRPr="00511ACA">
        <w:rPr>
          <w:rFonts w:ascii="Times New Roman" w:eastAsia="Calibri" w:hAnsi="Times New Roman" w:cs="Times New Roman"/>
          <w:bCs/>
          <w:iCs/>
        </w:rPr>
        <w:t xml:space="preserve"> inputs on </w:t>
      </w:r>
      <w:r w:rsidR="000F482A">
        <w:rPr>
          <w:rFonts w:ascii="Times New Roman" w:eastAsia="Calibri" w:hAnsi="Times New Roman" w:cs="Times New Roman"/>
          <w:bCs/>
          <w:iCs/>
        </w:rPr>
        <w:t xml:space="preserve">all the questions listed </w:t>
      </w:r>
      <w:r w:rsidR="00BA0A11">
        <w:rPr>
          <w:rFonts w:ascii="Times New Roman" w:eastAsia="Calibri" w:hAnsi="Times New Roman" w:cs="Times New Roman"/>
          <w:bCs/>
          <w:iCs/>
        </w:rPr>
        <w:t xml:space="preserve">in the call for the same. </w:t>
      </w:r>
      <w:r w:rsidR="00A64F0A">
        <w:rPr>
          <w:rFonts w:ascii="Times New Roman" w:eastAsia="Calibri" w:hAnsi="Times New Roman" w:cs="Times New Roman"/>
          <w:bCs/>
          <w:iCs/>
        </w:rPr>
        <w:t>Please do note that all inputs to the questions in relation to rights of the child and inclusive social protection are in the context of India.</w:t>
      </w:r>
    </w:p>
    <w:p w14:paraId="0B1C3F9A" w14:textId="77777777" w:rsidR="003A4E55" w:rsidRPr="00511ACA" w:rsidRDefault="003A4E55" w:rsidP="0017620B">
      <w:pPr>
        <w:tabs>
          <w:tab w:val="left" w:pos="7321"/>
        </w:tabs>
        <w:spacing w:line="360" w:lineRule="auto"/>
        <w:jc w:val="both"/>
        <w:rPr>
          <w:rFonts w:ascii="Times New Roman" w:eastAsia="Calibri" w:hAnsi="Times New Roman" w:cs="Times New Roman"/>
          <w:bCs/>
          <w:iCs/>
        </w:rPr>
      </w:pPr>
    </w:p>
    <w:p w14:paraId="55C0ABEB" w14:textId="06D7BB2D" w:rsidR="003A4E55" w:rsidRPr="00511ACA" w:rsidRDefault="00476C0E" w:rsidP="0017620B">
      <w:pPr>
        <w:tabs>
          <w:tab w:val="left" w:pos="7321"/>
        </w:tabs>
        <w:spacing w:line="360" w:lineRule="auto"/>
        <w:jc w:val="both"/>
        <w:rPr>
          <w:rFonts w:ascii="Times New Roman" w:eastAsia="Calibri" w:hAnsi="Times New Roman" w:cs="Times New Roman"/>
          <w:bCs/>
          <w:iCs/>
        </w:rPr>
      </w:pPr>
      <w:r>
        <w:rPr>
          <w:rFonts w:ascii="Times New Roman" w:eastAsia="Calibri" w:hAnsi="Times New Roman" w:cs="Times New Roman"/>
          <w:bCs/>
          <w:iCs/>
        </w:rPr>
        <w:t xml:space="preserve">I hereby </w:t>
      </w:r>
      <w:r w:rsidR="003A4E55" w:rsidRPr="00511ACA">
        <w:rPr>
          <w:rFonts w:ascii="Times New Roman" w:eastAsia="Calibri" w:hAnsi="Times New Roman" w:cs="Times New Roman"/>
          <w:bCs/>
          <w:iCs/>
        </w:rPr>
        <w:t xml:space="preserve">consent </w:t>
      </w:r>
      <w:r w:rsidR="002466FD">
        <w:rPr>
          <w:rFonts w:ascii="Times New Roman" w:eastAsia="Calibri" w:hAnsi="Times New Roman" w:cs="Times New Roman"/>
          <w:bCs/>
          <w:iCs/>
        </w:rPr>
        <w:t xml:space="preserve">for the publication of my written contribution </w:t>
      </w:r>
      <w:r w:rsidR="003A4E55" w:rsidRPr="00511ACA">
        <w:rPr>
          <w:rFonts w:ascii="Times New Roman" w:eastAsia="Calibri" w:hAnsi="Times New Roman" w:cs="Times New Roman"/>
          <w:bCs/>
          <w:iCs/>
        </w:rPr>
        <w:t>on the OHCHR website. </w:t>
      </w:r>
    </w:p>
    <w:p w14:paraId="5B904051" w14:textId="77777777" w:rsidR="003A4E55" w:rsidRPr="00511ACA" w:rsidRDefault="003A4E55" w:rsidP="0017620B">
      <w:pPr>
        <w:tabs>
          <w:tab w:val="left" w:pos="7321"/>
        </w:tabs>
        <w:spacing w:line="360" w:lineRule="auto"/>
        <w:jc w:val="both"/>
        <w:rPr>
          <w:rFonts w:ascii="Times New Roman" w:eastAsia="Calibri" w:hAnsi="Times New Roman" w:cs="Times New Roman"/>
          <w:bCs/>
          <w:iCs/>
        </w:rPr>
      </w:pPr>
    </w:p>
    <w:p w14:paraId="48005D7C" w14:textId="77777777" w:rsidR="003A4E55" w:rsidRPr="00511ACA" w:rsidRDefault="003A4E55" w:rsidP="003A4E55">
      <w:pPr>
        <w:tabs>
          <w:tab w:val="left" w:pos="7321"/>
        </w:tabs>
        <w:spacing w:line="276" w:lineRule="auto"/>
        <w:jc w:val="both"/>
        <w:rPr>
          <w:rFonts w:ascii="Times New Roman" w:eastAsia="Calibri" w:hAnsi="Times New Roman" w:cs="Times New Roman"/>
          <w:bCs/>
          <w:iCs/>
        </w:rPr>
      </w:pPr>
      <w:r w:rsidRPr="00511ACA">
        <w:rPr>
          <w:rFonts w:ascii="Times New Roman" w:eastAsia="Calibri" w:hAnsi="Times New Roman" w:cs="Times New Roman"/>
          <w:bCs/>
          <w:iCs/>
          <w:lang w:val="en-US"/>
        </w:rPr>
        <w:t>Yours sincerely,</w:t>
      </w:r>
    </w:p>
    <w:p w14:paraId="062B4BE9" w14:textId="61E70D33" w:rsidR="009B4CEA" w:rsidRPr="00F1004D" w:rsidRDefault="009B4CEA" w:rsidP="003A4E55">
      <w:pPr>
        <w:tabs>
          <w:tab w:val="left" w:pos="7321"/>
        </w:tabs>
        <w:spacing w:line="276" w:lineRule="auto"/>
        <w:jc w:val="both"/>
        <w:rPr>
          <w:rFonts w:ascii="Times New Roman" w:eastAsia="Calibri" w:hAnsi="Times New Roman" w:cs="Times New Roman"/>
          <w:iCs/>
          <w:sz w:val="18"/>
          <w:szCs w:val="18"/>
        </w:rPr>
      </w:pPr>
      <w:bookmarkStart w:id="0" w:name="_Hlk64483191"/>
      <w:proofErr w:type="spellStart"/>
      <w:r>
        <w:rPr>
          <w:rFonts w:ascii="Times New Roman" w:eastAsia="Calibri" w:hAnsi="Times New Roman" w:cs="Times New Roman"/>
          <w:b/>
          <w:bCs/>
          <w:iCs/>
        </w:rPr>
        <w:t>Dr.</w:t>
      </w:r>
      <w:proofErr w:type="spellEnd"/>
      <w:r>
        <w:rPr>
          <w:rFonts w:ascii="Times New Roman" w:eastAsia="Calibri" w:hAnsi="Times New Roman" w:cs="Times New Roman"/>
          <w:b/>
          <w:bCs/>
          <w:iCs/>
        </w:rPr>
        <w:t xml:space="preserve"> Preethi Lolaksha Nagaveni</w:t>
      </w:r>
      <w:r w:rsidR="00F1004D">
        <w:rPr>
          <w:rFonts w:ascii="Times New Roman" w:eastAsia="Calibri" w:hAnsi="Times New Roman" w:cs="Times New Roman"/>
          <w:b/>
          <w:bCs/>
          <w:iCs/>
        </w:rPr>
        <w:t xml:space="preserve">. </w:t>
      </w:r>
      <w:r w:rsidR="00F1004D" w:rsidRPr="00F1004D">
        <w:rPr>
          <w:rFonts w:ascii="Times New Roman" w:eastAsia="Calibri" w:hAnsi="Times New Roman" w:cs="Times New Roman"/>
          <w:iCs/>
          <w:sz w:val="18"/>
          <w:szCs w:val="18"/>
        </w:rPr>
        <w:t>BA.LLB[Hons.],LLM, NET, AIBE, PhD</w:t>
      </w:r>
    </w:p>
    <w:p w14:paraId="6ACE19EE" w14:textId="51975E46" w:rsidR="009B4CEA" w:rsidRDefault="009B4CEA" w:rsidP="003A4E55">
      <w:pPr>
        <w:tabs>
          <w:tab w:val="left" w:pos="7321"/>
        </w:tabs>
        <w:spacing w:line="276" w:lineRule="auto"/>
        <w:jc w:val="both"/>
        <w:rPr>
          <w:rFonts w:ascii="Times New Roman" w:eastAsia="Calibri" w:hAnsi="Times New Roman" w:cs="Times New Roman"/>
          <w:iCs/>
        </w:rPr>
      </w:pPr>
      <w:r>
        <w:rPr>
          <w:rFonts w:ascii="Times New Roman" w:eastAsia="Calibri" w:hAnsi="Times New Roman" w:cs="Times New Roman"/>
          <w:iCs/>
        </w:rPr>
        <w:t>PhD (Law) Lancaster University, United Kingdom</w:t>
      </w:r>
    </w:p>
    <w:p w14:paraId="37089339" w14:textId="3AFC990F" w:rsidR="009B4CEA" w:rsidRDefault="009B4CEA" w:rsidP="003A4E55">
      <w:pPr>
        <w:tabs>
          <w:tab w:val="left" w:pos="7321"/>
        </w:tabs>
        <w:spacing w:line="276" w:lineRule="auto"/>
        <w:jc w:val="both"/>
        <w:rPr>
          <w:rFonts w:ascii="Times New Roman" w:eastAsia="Calibri" w:hAnsi="Times New Roman" w:cs="Times New Roman"/>
          <w:iCs/>
        </w:rPr>
      </w:pPr>
      <w:r>
        <w:rPr>
          <w:rFonts w:ascii="Times New Roman" w:eastAsia="Calibri" w:hAnsi="Times New Roman" w:cs="Times New Roman"/>
          <w:iCs/>
        </w:rPr>
        <w:t>Advocate, High Court of Karnataka, Bangalore, India</w:t>
      </w:r>
    </w:p>
    <w:p w14:paraId="0788B0EA" w14:textId="1E835F45" w:rsidR="009B4CEA" w:rsidRDefault="009B4CEA" w:rsidP="003A4E55">
      <w:pPr>
        <w:tabs>
          <w:tab w:val="left" w:pos="7321"/>
        </w:tabs>
        <w:spacing w:line="276" w:lineRule="auto"/>
        <w:jc w:val="both"/>
        <w:rPr>
          <w:rFonts w:ascii="Times New Roman" w:eastAsia="Calibri" w:hAnsi="Times New Roman" w:cs="Times New Roman"/>
          <w:iCs/>
        </w:rPr>
      </w:pPr>
      <w:r>
        <w:rPr>
          <w:rFonts w:ascii="Times New Roman" w:eastAsia="Calibri" w:hAnsi="Times New Roman" w:cs="Times New Roman"/>
          <w:iCs/>
        </w:rPr>
        <w:t xml:space="preserve">Email: </w:t>
      </w:r>
      <w:hyperlink r:id="rId7" w:history="1">
        <w:r w:rsidRPr="000C5339">
          <w:rPr>
            <w:rStyle w:val="Hyperlink"/>
            <w:rFonts w:ascii="Times New Roman" w:eastAsia="Calibri" w:hAnsi="Times New Roman" w:cs="Times New Roman"/>
            <w:iCs/>
          </w:rPr>
          <w:t>preethi8811@gmail.com</w:t>
        </w:r>
      </w:hyperlink>
      <w:r>
        <w:rPr>
          <w:rFonts w:ascii="Times New Roman" w:eastAsia="Calibri" w:hAnsi="Times New Roman" w:cs="Times New Roman"/>
          <w:iCs/>
        </w:rPr>
        <w:t xml:space="preserve"> </w:t>
      </w:r>
    </w:p>
    <w:p w14:paraId="19125373" w14:textId="77777777" w:rsidR="009B4CEA" w:rsidRPr="009B4CEA" w:rsidRDefault="009B4CEA" w:rsidP="003A4E55">
      <w:pPr>
        <w:tabs>
          <w:tab w:val="left" w:pos="7321"/>
        </w:tabs>
        <w:spacing w:line="276" w:lineRule="auto"/>
        <w:jc w:val="both"/>
        <w:rPr>
          <w:rFonts w:ascii="Times New Roman" w:eastAsia="Calibri" w:hAnsi="Times New Roman" w:cs="Times New Roman"/>
          <w:iCs/>
        </w:rPr>
      </w:pPr>
    </w:p>
    <w:bookmarkEnd w:id="0"/>
    <w:p w14:paraId="60C29C36" w14:textId="082ED562" w:rsidR="00090774" w:rsidRDefault="00090774" w:rsidP="00090774">
      <w:pPr>
        <w:rPr>
          <w:rFonts w:ascii="Times New Roman" w:eastAsia="Calibri" w:hAnsi="Times New Roman" w:cs="Times New Roman"/>
          <w:b/>
          <w:bCs/>
          <w:iCs/>
        </w:rPr>
      </w:pPr>
    </w:p>
    <w:p w14:paraId="07BCC069" w14:textId="6F2E2B46" w:rsidR="008057C9" w:rsidRDefault="008057C9" w:rsidP="00090774">
      <w:pPr>
        <w:rPr>
          <w:rFonts w:ascii="Times New Roman" w:eastAsia="Calibri" w:hAnsi="Times New Roman" w:cs="Times New Roman"/>
          <w:b/>
          <w:bCs/>
          <w:iCs/>
        </w:rPr>
      </w:pPr>
    </w:p>
    <w:p w14:paraId="593EFFEF" w14:textId="60ED560E" w:rsidR="008057C9" w:rsidRDefault="008057C9" w:rsidP="00090774">
      <w:pPr>
        <w:rPr>
          <w:rFonts w:ascii="Times New Roman" w:eastAsia="Calibri" w:hAnsi="Times New Roman" w:cs="Times New Roman"/>
          <w:b/>
          <w:bCs/>
          <w:iCs/>
        </w:rPr>
      </w:pPr>
    </w:p>
    <w:p w14:paraId="0C0B35F3" w14:textId="25215D1B" w:rsidR="008057C9" w:rsidRDefault="008057C9" w:rsidP="00090774">
      <w:pPr>
        <w:rPr>
          <w:rFonts w:ascii="Times New Roman" w:eastAsia="Calibri" w:hAnsi="Times New Roman" w:cs="Times New Roman"/>
          <w:b/>
          <w:bCs/>
          <w:iCs/>
        </w:rPr>
      </w:pPr>
    </w:p>
    <w:p w14:paraId="0BFDA6A2" w14:textId="1CEE55D1" w:rsidR="008057C9" w:rsidRDefault="008057C9" w:rsidP="00090774">
      <w:pPr>
        <w:rPr>
          <w:rFonts w:ascii="Times New Roman" w:eastAsia="Calibri" w:hAnsi="Times New Roman" w:cs="Times New Roman"/>
          <w:b/>
          <w:bCs/>
          <w:iCs/>
        </w:rPr>
      </w:pPr>
    </w:p>
    <w:p w14:paraId="7E5EF8E8" w14:textId="1C7FCF26" w:rsidR="008057C9" w:rsidRDefault="008057C9" w:rsidP="00090774">
      <w:pPr>
        <w:rPr>
          <w:rFonts w:ascii="Times New Roman" w:eastAsia="Calibri" w:hAnsi="Times New Roman" w:cs="Times New Roman"/>
          <w:b/>
          <w:bCs/>
          <w:iCs/>
        </w:rPr>
      </w:pPr>
    </w:p>
    <w:p w14:paraId="17DFDE86" w14:textId="4C7F4957" w:rsidR="00090774" w:rsidRDefault="00090774" w:rsidP="00090774">
      <w:pPr>
        <w:rPr>
          <w:rFonts w:ascii="Times New Roman" w:eastAsia="Calibri" w:hAnsi="Times New Roman" w:cs="Times New Roman"/>
          <w:b/>
          <w:bCs/>
          <w:iCs/>
        </w:rPr>
      </w:pPr>
    </w:p>
    <w:p w14:paraId="4A2D600D" w14:textId="77777777" w:rsidR="0017620B" w:rsidRDefault="0017620B" w:rsidP="00090774">
      <w:pPr>
        <w:rPr>
          <w:rFonts w:ascii="Times New Roman" w:hAnsi="Times New Roman" w:cs="Times New Roman"/>
          <w:b/>
          <w:bCs/>
          <w:u w:val="single"/>
          <w:lang w:val="en-US"/>
        </w:rPr>
      </w:pPr>
    </w:p>
    <w:p w14:paraId="30CEB45F" w14:textId="2657638B" w:rsidR="004E62D2" w:rsidRPr="00183285" w:rsidRDefault="00E814A4" w:rsidP="004E62D2">
      <w:pPr>
        <w:pStyle w:val="ListParagraph"/>
        <w:numPr>
          <w:ilvl w:val="0"/>
          <w:numId w:val="2"/>
        </w:numPr>
        <w:spacing w:before="100" w:beforeAutospacing="1" w:after="100" w:afterAutospacing="1" w:line="360" w:lineRule="auto"/>
        <w:jc w:val="both"/>
        <w:rPr>
          <w:rFonts w:ascii="Roboto" w:eastAsia="Times New Roman" w:hAnsi="Roboto" w:cs="Times New Roman"/>
          <w:b/>
          <w:bCs/>
          <w:lang w:eastAsia="en-GB"/>
        </w:rPr>
      </w:pPr>
      <w:r w:rsidRPr="00183285">
        <w:rPr>
          <w:rFonts w:ascii="Times New Roman" w:eastAsia="Times New Roman" w:hAnsi="Times New Roman" w:cs="Times New Roman"/>
          <w:b/>
          <w:bCs/>
          <w:lang w:eastAsia="en-GB"/>
        </w:rPr>
        <w:lastRenderedPageBreak/>
        <w:t>What social protection systems are in place for children in your country? Please provide examples of specific laws and regulations, measures, policies, and programmes directed at ensuring children’s access to inclusive social protection</w:t>
      </w:r>
      <w:r w:rsidRPr="00183285">
        <w:rPr>
          <w:rFonts w:ascii="Roboto" w:eastAsia="Times New Roman" w:hAnsi="Roboto" w:cs="Times New Roman"/>
          <w:b/>
          <w:bCs/>
          <w:lang w:eastAsia="en-GB"/>
        </w:rPr>
        <w:t>.</w:t>
      </w:r>
    </w:p>
    <w:p w14:paraId="01928E43" w14:textId="6471BF44" w:rsidR="00F830E7" w:rsidRDefault="00280F91" w:rsidP="00F830E7">
      <w:pPr>
        <w:spacing w:before="100" w:beforeAutospacing="1" w:after="100" w:afterAutospacing="1" w:line="360" w:lineRule="auto"/>
        <w:jc w:val="both"/>
        <w:rPr>
          <w:rFonts w:ascii="Times New Roman" w:eastAsia="Times New Roman" w:hAnsi="Times New Roman" w:cs="Times New Roman"/>
          <w:lang w:eastAsia="en-GB"/>
        </w:rPr>
      </w:pPr>
      <w:r w:rsidRPr="00915A0F">
        <w:rPr>
          <w:rFonts w:ascii="Times New Roman" w:eastAsia="Times New Roman" w:hAnsi="Times New Roman" w:cs="Times New Roman"/>
          <w:lang w:eastAsia="en-GB"/>
        </w:rPr>
        <w:t>India</w:t>
      </w:r>
      <w:r w:rsidR="00015155" w:rsidRPr="00915A0F">
        <w:rPr>
          <w:rFonts w:ascii="Times New Roman" w:eastAsia="Times New Roman" w:hAnsi="Times New Roman" w:cs="Times New Roman"/>
          <w:lang w:eastAsia="en-GB"/>
        </w:rPr>
        <w:t>,</w:t>
      </w:r>
      <w:r w:rsidRPr="00915A0F">
        <w:rPr>
          <w:rFonts w:ascii="Times New Roman" w:eastAsia="Times New Roman" w:hAnsi="Times New Roman" w:cs="Times New Roman"/>
          <w:lang w:eastAsia="en-GB"/>
        </w:rPr>
        <w:t xml:space="preserve"> </w:t>
      </w:r>
      <w:r w:rsidR="00015155" w:rsidRPr="00915A0F">
        <w:rPr>
          <w:rFonts w:ascii="Times New Roman" w:eastAsia="Times New Roman" w:hAnsi="Times New Roman" w:cs="Times New Roman"/>
          <w:lang w:eastAsia="en-GB"/>
        </w:rPr>
        <w:t xml:space="preserve">under Article 21-A of </w:t>
      </w:r>
      <w:r w:rsidR="00033568" w:rsidRPr="00915A0F">
        <w:rPr>
          <w:rFonts w:ascii="Times New Roman" w:eastAsia="Times New Roman" w:hAnsi="Times New Roman" w:cs="Times New Roman"/>
          <w:lang w:eastAsia="en-GB"/>
        </w:rPr>
        <w:t>its</w:t>
      </w:r>
      <w:r w:rsidR="00015155" w:rsidRPr="00915A0F">
        <w:rPr>
          <w:rFonts w:ascii="Times New Roman" w:eastAsia="Times New Roman" w:hAnsi="Times New Roman" w:cs="Times New Roman"/>
          <w:lang w:eastAsia="en-GB"/>
        </w:rPr>
        <w:t xml:space="preserve"> </w:t>
      </w:r>
      <w:r w:rsidR="0017017F" w:rsidRPr="00915A0F">
        <w:rPr>
          <w:rFonts w:ascii="Times New Roman" w:eastAsia="Times New Roman" w:hAnsi="Times New Roman" w:cs="Times New Roman"/>
          <w:lang w:eastAsia="en-GB"/>
        </w:rPr>
        <w:t>C</w:t>
      </w:r>
      <w:r w:rsidR="00015155" w:rsidRPr="00915A0F">
        <w:rPr>
          <w:rFonts w:ascii="Times New Roman" w:eastAsia="Times New Roman" w:hAnsi="Times New Roman" w:cs="Times New Roman"/>
          <w:lang w:eastAsia="en-GB"/>
        </w:rPr>
        <w:t>onstitutio</w:t>
      </w:r>
      <w:r w:rsidR="00033568" w:rsidRPr="00915A0F">
        <w:rPr>
          <w:rFonts w:ascii="Times New Roman" w:eastAsia="Times New Roman" w:hAnsi="Times New Roman" w:cs="Times New Roman"/>
          <w:lang w:eastAsia="en-GB"/>
        </w:rPr>
        <w:t>n</w:t>
      </w:r>
      <w:r w:rsidR="00015155" w:rsidRPr="00915A0F">
        <w:rPr>
          <w:rFonts w:ascii="Times New Roman" w:eastAsia="Times New Roman" w:hAnsi="Times New Roman" w:cs="Times New Roman"/>
          <w:lang w:eastAsia="en-GB"/>
        </w:rPr>
        <w:t>, has guaranteed Right to Education</w:t>
      </w:r>
      <w:r w:rsidR="0017017F" w:rsidRPr="00915A0F">
        <w:rPr>
          <w:rFonts w:ascii="Times New Roman" w:eastAsia="Times New Roman" w:hAnsi="Times New Roman" w:cs="Times New Roman"/>
          <w:lang w:eastAsia="en-GB"/>
        </w:rPr>
        <w:t>,</w:t>
      </w:r>
      <w:r w:rsidR="00015155" w:rsidRPr="00915A0F">
        <w:rPr>
          <w:rFonts w:ascii="Times New Roman" w:eastAsia="Times New Roman" w:hAnsi="Times New Roman" w:cs="Times New Roman"/>
          <w:lang w:eastAsia="en-GB"/>
        </w:rPr>
        <w:t xml:space="preserve"> from the age of six to fourteen years</w:t>
      </w:r>
      <w:r w:rsidR="0017017F" w:rsidRPr="00915A0F">
        <w:rPr>
          <w:rFonts w:ascii="Times New Roman" w:eastAsia="Times New Roman" w:hAnsi="Times New Roman" w:cs="Times New Roman"/>
          <w:lang w:eastAsia="en-GB"/>
        </w:rPr>
        <w:t>,</w:t>
      </w:r>
      <w:r w:rsidR="00015155" w:rsidRPr="00915A0F">
        <w:rPr>
          <w:rFonts w:ascii="Times New Roman" w:eastAsia="Times New Roman" w:hAnsi="Times New Roman" w:cs="Times New Roman"/>
          <w:lang w:eastAsia="en-GB"/>
        </w:rPr>
        <w:t xml:space="preserve"> as the fundamental right of every child and </w:t>
      </w:r>
      <w:r w:rsidR="006B5A60" w:rsidRPr="00915A0F">
        <w:rPr>
          <w:rFonts w:ascii="Times New Roman" w:eastAsia="Times New Roman" w:hAnsi="Times New Roman" w:cs="Times New Roman"/>
          <w:lang w:eastAsia="en-GB"/>
        </w:rPr>
        <w:t>has</w:t>
      </w:r>
      <w:r w:rsidR="00015155" w:rsidRPr="00915A0F">
        <w:rPr>
          <w:rFonts w:ascii="Times New Roman" w:eastAsia="Times New Roman" w:hAnsi="Times New Roman" w:cs="Times New Roman"/>
          <w:lang w:eastAsia="en-GB"/>
        </w:rPr>
        <w:t xml:space="preserve"> enacted</w:t>
      </w:r>
      <w:r w:rsidR="006B5A60" w:rsidRPr="00915A0F">
        <w:rPr>
          <w:rFonts w:ascii="Times New Roman" w:eastAsia="Times New Roman" w:hAnsi="Times New Roman" w:cs="Times New Roman"/>
          <w:lang w:eastAsia="en-GB"/>
        </w:rPr>
        <w:t xml:space="preserve"> a </w:t>
      </w:r>
      <w:r w:rsidR="00015155" w:rsidRPr="00915A0F">
        <w:rPr>
          <w:rFonts w:ascii="Times New Roman" w:eastAsia="Times New Roman" w:hAnsi="Times New Roman" w:cs="Times New Roman"/>
          <w:lang w:eastAsia="en-GB"/>
        </w:rPr>
        <w:t xml:space="preserve">good </w:t>
      </w:r>
      <w:r w:rsidR="006B5A60" w:rsidRPr="00915A0F">
        <w:rPr>
          <w:rFonts w:ascii="Times New Roman" w:eastAsia="Times New Roman" w:hAnsi="Times New Roman" w:cs="Times New Roman"/>
          <w:lang w:eastAsia="en-GB"/>
        </w:rPr>
        <w:t xml:space="preserve">number of legislations and </w:t>
      </w:r>
      <w:r w:rsidR="00015155" w:rsidRPr="00915A0F">
        <w:rPr>
          <w:rFonts w:ascii="Times New Roman" w:eastAsia="Times New Roman" w:hAnsi="Times New Roman" w:cs="Times New Roman"/>
          <w:lang w:eastAsia="en-GB"/>
        </w:rPr>
        <w:t xml:space="preserve">put </w:t>
      </w:r>
      <w:r w:rsidR="006B5A60" w:rsidRPr="00915A0F">
        <w:rPr>
          <w:rFonts w:ascii="Times New Roman" w:eastAsia="Times New Roman" w:hAnsi="Times New Roman" w:cs="Times New Roman"/>
          <w:lang w:eastAsia="en-GB"/>
        </w:rPr>
        <w:t xml:space="preserve">in place </w:t>
      </w:r>
      <w:r w:rsidR="0017017F" w:rsidRPr="00915A0F">
        <w:rPr>
          <w:rFonts w:ascii="Times New Roman" w:eastAsia="Times New Roman" w:hAnsi="Times New Roman" w:cs="Times New Roman"/>
          <w:lang w:eastAsia="en-GB"/>
        </w:rPr>
        <w:t xml:space="preserve">variety of </w:t>
      </w:r>
      <w:r w:rsidR="00B57142" w:rsidRPr="00915A0F">
        <w:rPr>
          <w:rFonts w:ascii="Times New Roman" w:eastAsia="Times New Roman" w:hAnsi="Times New Roman" w:cs="Times New Roman"/>
          <w:lang w:eastAsia="en-GB"/>
        </w:rPr>
        <w:t xml:space="preserve">administrative </w:t>
      </w:r>
      <w:r w:rsidR="0017017F" w:rsidRPr="00915A0F">
        <w:rPr>
          <w:rFonts w:ascii="Times New Roman" w:eastAsia="Times New Roman" w:hAnsi="Times New Roman" w:cs="Times New Roman"/>
          <w:lang w:eastAsia="en-GB"/>
        </w:rPr>
        <w:t xml:space="preserve">measures </w:t>
      </w:r>
      <w:r w:rsidR="002B1B5C" w:rsidRPr="00915A0F">
        <w:rPr>
          <w:rFonts w:ascii="Times New Roman" w:eastAsia="Times New Roman" w:hAnsi="Times New Roman" w:cs="Times New Roman"/>
          <w:lang w:eastAsia="en-GB"/>
        </w:rPr>
        <w:t>to</w:t>
      </w:r>
      <w:r w:rsidR="006B5A60" w:rsidRPr="00915A0F">
        <w:rPr>
          <w:rFonts w:ascii="Times New Roman" w:eastAsia="Times New Roman" w:hAnsi="Times New Roman" w:cs="Times New Roman"/>
          <w:lang w:eastAsia="en-GB"/>
        </w:rPr>
        <w:t xml:space="preserve"> protect the rights of children</w:t>
      </w:r>
      <w:r w:rsidR="00015155" w:rsidRPr="00915A0F">
        <w:rPr>
          <w:rFonts w:ascii="Times New Roman" w:eastAsia="Times New Roman" w:hAnsi="Times New Roman" w:cs="Times New Roman"/>
          <w:lang w:eastAsia="en-GB"/>
        </w:rPr>
        <w:t>.</w:t>
      </w:r>
      <w:r w:rsidR="00015155">
        <w:rPr>
          <w:rFonts w:ascii="Times New Roman" w:eastAsia="Times New Roman" w:hAnsi="Times New Roman" w:cs="Times New Roman"/>
          <w:lang w:eastAsia="en-GB"/>
        </w:rPr>
        <w:t xml:space="preserve"> </w:t>
      </w:r>
      <w:r w:rsidR="001D5A8C">
        <w:rPr>
          <w:rFonts w:ascii="Times New Roman" w:eastAsia="Times New Roman" w:hAnsi="Times New Roman" w:cs="Times New Roman"/>
          <w:lang w:eastAsia="en-GB"/>
        </w:rPr>
        <w:t>P</w:t>
      </w:r>
      <w:r w:rsidR="009F1349">
        <w:rPr>
          <w:rFonts w:ascii="Times New Roman" w:eastAsia="Times New Roman" w:hAnsi="Times New Roman" w:cs="Times New Roman"/>
          <w:lang w:eastAsia="en-GB"/>
        </w:rPr>
        <w:t>rominent among them include the Juvenile Justice (Care and Protection) Act, 2000</w:t>
      </w:r>
      <w:r w:rsidR="002224F9">
        <w:rPr>
          <w:rFonts w:ascii="Times New Roman" w:eastAsia="Times New Roman" w:hAnsi="Times New Roman" w:cs="Times New Roman"/>
          <w:lang w:eastAsia="en-GB"/>
        </w:rPr>
        <w:t xml:space="preserve"> amended in 2015</w:t>
      </w:r>
      <w:r w:rsidR="009F1349">
        <w:rPr>
          <w:rFonts w:ascii="Times New Roman" w:eastAsia="Times New Roman" w:hAnsi="Times New Roman" w:cs="Times New Roman"/>
          <w:lang w:eastAsia="en-GB"/>
        </w:rPr>
        <w:t xml:space="preserve">; the Prohibition of Child Marriage Act, 2006; </w:t>
      </w:r>
      <w:r w:rsidR="00015155" w:rsidRPr="00E679C4">
        <w:rPr>
          <w:rFonts w:ascii="Times New Roman" w:eastAsia="Times New Roman" w:hAnsi="Times New Roman" w:cs="Times New Roman"/>
          <w:lang w:eastAsia="en-GB"/>
        </w:rPr>
        <w:t>The Right of Children to Free and Compulsory Education Act, 2009;</w:t>
      </w:r>
      <w:r w:rsidR="00015155" w:rsidRPr="00015155">
        <w:rPr>
          <w:rFonts w:ascii="Times New Roman" w:eastAsia="Times New Roman" w:hAnsi="Times New Roman" w:cs="Times New Roman"/>
          <w:b/>
          <w:bCs/>
          <w:lang w:eastAsia="en-GB"/>
        </w:rPr>
        <w:t xml:space="preserve"> </w:t>
      </w:r>
      <w:r w:rsidR="00015155">
        <w:rPr>
          <w:rFonts w:ascii="Times New Roman" w:eastAsia="Times New Roman" w:hAnsi="Times New Roman" w:cs="Times New Roman"/>
          <w:lang w:eastAsia="en-GB"/>
        </w:rPr>
        <w:t>The</w:t>
      </w:r>
      <w:r w:rsidR="009F1349">
        <w:rPr>
          <w:rFonts w:ascii="Times New Roman" w:eastAsia="Times New Roman" w:hAnsi="Times New Roman" w:cs="Times New Roman"/>
          <w:lang w:eastAsia="en-GB"/>
        </w:rPr>
        <w:t xml:space="preserve"> Protection of </w:t>
      </w:r>
      <w:r w:rsidR="00FD55A6">
        <w:rPr>
          <w:rFonts w:ascii="Times New Roman" w:eastAsia="Times New Roman" w:hAnsi="Times New Roman" w:cs="Times New Roman"/>
          <w:lang w:eastAsia="en-GB"/>
        </w:rPr>
        <w:t>Children</w:t>
      </w:r>
      <w:r w:rsidR="009F1349">
        <w:rPr>
          <w:rFonts w:ascii="Times New Roman" w:eastAsia="Times New Roman" w:hAnsi="Times New Roman" w:cs="Times New Roman"/>
          <w:lang w:eastAsia="en-GB"/>
        </w:rPr>
        <w:t xml:space="preserve"> from Sexual Offences Act, 2012 and the Child Labour (Prohibition and Regulation) Act, 1986</w:t>
      </w:r>
      <w:r w:rsidR="002224F9">
        <w:rPr>
          <w:rFonts w:ascii="Times New Roman" w:eastAsia="Times New Roman" w:hAnsi="Times New Roman" w:cs="Times New Roman"/>
          <w:lang w:eastAsia="en-GB"/>
        </w:rPr>
        <w:t xml:space="preserve"> amended in 2016</w:t>
      </w:r>
      <w:r w:rsidR="009F1349">
        <w:rPr>
          <w:rFonts w:ascii="Times New Roman" w:eastAsia="Times New Roman" w:hAnsi="Times New Roman" w:cs="Times New Roman"/>
          <w:lang w:eastAsia="en-GB"/>
        </w:rPr>
        <w:t xml:space="preserve">. </w:t>
      </w:r>
      <w:r w:rsidR="00E35D80">
        <w:rPr>
          <w:rFonts w:ascii="Times New Roman" w:eastAsia="Times New Roman" w:hAnsi="Times New Roman" w:cs="Times New Roman"/>
          <w:lang w:eastAsia="en-GB"/>
        </w:rPr>
        <w:t>Mid-day meals for children studying in government run schools is also one of the important programs in place.</w:t>
      </w:r>
      <w:r w:rsidR="00996961">
        <w:rPr>
          <w:rStyle w:val="FootnoteReference"/>
          <w:rFonts w:ascii="Times New Roman" w:eastAsia="Times New Roman" w:hAnsi="Times New Roman" w:cs="Times New Roman"/>
          <w:lang w:eastAsia="en-GB"/>
        </w:rPr>
        <w:footnoteReference w:id="1"/>
      </w:r>
    </w:p>
    <w:p w14:paraId="6FCC5C83" w14:textId="06BA1D2B" w:rsidR="00653D8F" w:rsidRPr="00183285" w:rsidRDefault="00653D8F" w:rsidP="00653D8F">
      <w:pPr>
        <w:pStyle w:val="ListParagraph"/>
        <w:numPr>
          <w:ilvl w:val="0"/>
          <w:numId w:val="2"/>
        </w:numPr>
        <w:spacing w:before="100" w:beforeAutospacing="1" w:after="100" w:afterAutospacing="1" w:line="360" w:lineRule="auto"/>
        <w:jc w:val="both"/>
        <w:rPr>
          <w:rFonts w:ascii="Times New Roman" w:eastAsia="Times New Roman" w:hAnsi="Times New Roman" w:cs="Times New Roman"/>
          <w:b/>
          <w:bCs/>
          <w:lang w:eastAsia="en-GB"/>
        </w:rPr>
      </w:pPr>
      <w:r w:rsidRPr="00183285">
        <w:rPr>
          <w:rFonts w:ascii="Times New Roman" w:eastAsia="Times New Roman" w:hAnsi="Times New Roman" w:cs="Times New Roman"/>
          <w:b/>
          <w:bCs/>
          <w:lang w:eastAsia="en-GB"/>
        </w:rPr>
        <w:t>What are the main gaps and challenges to children’s enjoyment of social protection in law, policy, and practice in your country and the impacts on children’s rights ?  Please provide any relevant statistical or disaggregated data based on age, gender, disability, ethnicity, religion, sexual orientation and gender identity, migration status, or other categories. Please consider the specific situation of marginalized children and those in vulnerable situations in your response.</w:t>
      </w:r>
    </w:p>
    <w:p w14:paraId="4F061E33" w14:textId="264BA391" w:rsidR="00F46DF3" w:rsidRDefault="00EA4615" w:rsidP="00325C05">
      <w:pPr>
        <w:spacing w:before="100" w:beforeAutospacing="1" w:after="100" w:afterAutospacing="1" w:line="36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w:t>
      </w:r>
      <w:r w:rsidR="00BE0E2C">
        <w:rPr>
          <w:rFonts w:ascii="Times New Roman" w:eastAsia="Times New Roman" w:hAnsi="Times New Roman" w:cs="Times New Roman"/>
          <w:lang w:eastAsia="en-GB"/>
        </w:rPr>
        <w:t>Scheduled Castes</w:t>
      </w:r>
      <w:r w:rsidR="008D25CC">
        <w:rPr>
          <w:rFonts w:ascii="Times New Roman" w:eastAsia="Times New Roman" w:hAnsi="Times New Roman" w:cs="Times New Roman"/>
          <w:lang w:eastAsia="en-GB"/>
        </w:rPr>
        <w:t xml:space="preserve"> </w:t>
      </w:r>
      <w:r w:rsidR="00580E26">
        <w:rPr>
          <w:rFonts w:ascii="Times New Roman" w:eastAsia="Times New Roman" w:hAnsi="Times New Roman" w:cs="Times New Roman"/>
          <w:lang w:eastAsia="en-GB"/>
        </w:rPr>
        <w:t>in India</w:t>
      </w:r>
      <w:r w:rsidR="00F46DF3">
        <w:rPr>
          <w:rFonts w:ascii="Times New Roman" w:eastAsia="Times New Roman" w:hAnsi="Times New Roman" w:cs="Times New Roman"/>
          <w:lang w:eastAsia="en-GB"/>
        </w:rPr>
        <w:t xml:space="preserve"> number 201,378,372 people</w:t>
      </w:r>
      <w:r w:rsidR="008D25CC">
        <w:rPr>
          <w:rFonts w:ascii="Times New Roman" w:eastAsia="Times New Roman" w:hAnsi="Times New Roman" w:cs="Times New Roman"/>
          <w:lang w:eastAsia="en-GB"/>
        </w:rPr>
        <w:t>,</w:t>
      </w:r>
      <w:r w:rsidR="00F46DF3">
        <w:rPr>
          <w:rFonts w:ascii="Times New Roman" w:eastAsia="Times New Roman" w:hAnsi="Times New Roman" w:cs="Times New Roman"/>
          <w:lang w:eastAsia="en-GB"/>
        </w:rPr>
        <w:t xml:space="preserve"> constituting 16.63% of the total population as per the latest 2011 Census of India.</w:t>
      </w:r>
      <w:r w:rsidR="00303209">
        <w:rPr>
          <w:rStyle w:val="FootnoteReference"/>
          <w:rFonts w:ascii="Times New Roman" w:eastAsia="Times New Roman" w:hAnsi="Times New Roman" w:cs="Times New Roman"/>
          <w:lang w:eastAsia="en-GB"/>
        </w:rPr>
        <w:footnoteReference w:id="2"/>
      </w:r>
      <w:r w:rsidR="00B777E1">
        <w:rPr>
          <w:rFonts w:ascii="Times New Roman" w:eastAsia="Times New Roman" w:hAnsi="Times New Roman" w:cs="Times New Roman"/>
          <w:lang w:eastAsia="en-GB"/>
        </w:rPr>
        <w:t xml:space="preserve"> </w:t>
      </w:r>
      <w:r w:rsidR="00AE4253">
        <w:rPr>
          <w:rFonts w:ascii="Times New Roman" w:eastAsia="Times New Roman" w:hAnsi="Times New Roman" w:cs="Times New Roman"/>
          <w:lang w:eastAsia="en-GB"/>
        </w:rPr>
        <w:t>They have been historically subjugated, economically deprived, socially excluded and politically marginalised.</w:t>
      </w:r>
      <w:r w:rsidR="00400A11">
        <w:rPr>
          <w:rFonts w:ascii="Times New Roman" w:eastAsia="Times New Roman" w:hAnsi="Times New Roman" w:cs="Times New Roman"/>
          <w:lang w:eastAsia="en-GB"/>
        </w:rPr>
        <w:t xml:space="preserve"> </w:t>
      </w:r>
      <w:r w:rsidR="00CC52C8">
        <w:rPr>
          <w:rFonts w:ascii="Times New Roman" w:eastAsia="Times New Roman" w:hAnsi="Times New Roman" w:cs="Times New Roman"/>
          <w:lang w:eastAsia="en-GB"/>
        </w:rPr>
        <w:t xml:space="preserve">Among the Scheduled Castes are also manual scavengers who are </w:t>
      </w:r>
      <w:r w:rsidR="00D34120">
        <w:rPr>
          <w:rFonts w:ascii="Times New Roman" w:eastAsia="Times New Roman" w:hAnsi="Times New Roman" w:cs="Times New Roman"/>
          <w:lang w:eastAsia="en-GB"/>
        </w:rPr>
        <w:t>people engaged in</w:t>
      </w:r>
      <w:r w:rsidR="00C20E06">
        <w:rPr>
          <w:rFonts w:ascii="Times New Roman" w:eastAsia="Times New Roman" w:hAnsi="Times New Roman" w:cs="Times New Roman"/>
          <w:lang w:eastAsia="en-GB"/>
        </w:rPr>
        <w:t xml:space="preserve"> </w:t>
      </w:r>
      <w:r w:rsidR="00C20E06">
        <w:rPr>
          <w:rFonts w:ascii="Times New Roman" w:eastAsia="Times New Roman" w:hAnsi="Times New Roman" w:cs="Times New Roman"/>
          <w:i/>
          <w:iCs/>
          <w:lang w:eastAsia="en-GB"/>
        </w:rPr>
        <w:t>inter alia</w:t>
      </w:r>
      <w:r w:rsidR="00D34120">
        <w:rPr>
          <w:rFonts w:ascii="Times New Roman" w:eastAsia="Times New Roman" w:hAnsi="Times New Roman" w:cs="Times New Roman"/>
          <w:lang w:eastAsia="en-GB"/>
        </w:rPr>
        <w:t xml:space="preserve"> </w:t>
      </w:r>
      <w:r w:rsidR="00C20E06">
        <w:rPr>
          <w:rFonts w:ascii="Times New Roman" w:eastAsia="Times New Roman" w:hAnsi="Times New Roman" w:cs="Times New Roman"/>
          <w:lang w:eastAsia="en-GB"/>
        </w:rPr>
        <w:t>manually cleaning</w:t>
      </w:r>
      <w:r w:rsidR="0033613A">
        <w:rPr>
          <w:rFonts w:ascii="Times New Roman" w:eastAsia="Times New Roman" w:hAnsi="Times New Roman" w:cs="Times New Roman"/>
          <w:lang w:eastAsia="en-GB"/>
        </w:rPr>
        <w:t xml:space="preserve"> nightsoil with bare hands.</w:t>
      </w:r>
      <w:r w:rsidR="00FC4155">
        <w:rPr>
          <w:rStyle w:val="FootnoteReference"/>
          <w:rFonts w:ascii="Times New Roman" w:eastAsia="Times New Roman" w:hAnsi="Times New Roman" w:cs="Times New Roman"/>
          <w:lang w:eastAsia="en-GB"/>
        </w:rPr>
        <w:footnoteReference w:id="3"/>
      </w:r>
      <w:r w:rsidR="00C20E06">
        <w:rPr>
          <w:rFonts w:ascii="Times New Roman" w:eastAsia="Times New Roman" w:hAnsi="Times New Roman" w:cs="Times New Roman"/>
          <w:lang w:eastAsia="en-GB"/>
        </w:rPr>
        <w:t xml:space="preserve"> </w:t>
      </w:r>
      <w:r w:rsidR="008451D4">
        <w:rPr>
          <w:rFonts w:ascii="Times New Roman" w:eastAsia="Times New Roman" w:hAnsi="Times New Roman" w:cs="Times New Roman"/>
          <w:lang w:eastAsia="en-GB"/>
        </w:rPr>
        <w:t xml:space="preserve">Manual scavenging is the most visible practice of untouchability in </w:t>
      </w:r>
      <w:r w:rsidR="008451D4">
        <w:rPr>
          <w:rFonts w:ascii="Times New Roman" w:eastAsia="Times New Roman" w:hAnsi="Times New Roman" w:cs="Times New Roman"/>
          <w:lang w:eastAsia="en-GB"/>
        </w:rPr>
        <w:lastRenderedPageBreak/>
        <w:t>the 21</w:t>
      </w:r>
      <w:r w:rsidR="008451D4" w:rsidRPr="00186338">
        <w:rPr>
          <w:rFonts w:ascii="Times New Roman" w:eastAsia="Times New Roman" w:hAnsi="Times New Roman" w:cs="Times New Roman"/>
          <w:vertAlign w:val="superscript"/>
          <w:lang w:eastAsia="en-GB"/>
        </w:rPr>
        <w:t>st</w:t>
      </w:r>
      <w:r w:rsidR="008451D4">
        <w:rPr>
          <w:rFonts w:ascii="Times New Roman" w:eastAsia="Times New Roman" w:hAnsi="Times New Roman" w:cs="Times New Roman"/>
          <w:lang w:eastAsia="en-GB"/>
        </w:rPr>
        <w:t xml:space="preserve"> century India, the Constitution of which abolished it in 1950.</w:t>
      </w:r>
      <w:r w:rsidR="003B6880">
        <w:rPr>
          <w:rStyle w:val="FootnoteReference"/>
          <w:rFonts w:ascii="Times New Roman" w:eastAsia="Times New Roman" w:hAnsi="Times New Roman" w:cs="Times New Roman"/>
          <w:lang w:eastAsia="en-GB"/>
        </w:rPr>
        <w:footnoteReference w:id="4"/>
      </w:r>
      <w:r w:rsidR="00EA221F">
        <w:rPr>
          <w:rFonts w:ascii="Times New Roman" w:eastAsia="Times New Roman" w:hAnsi="Times New Roman" w:cs="Times New Roman"/>
          <w:lang w:eastAsia="en-GB"/>
        </w:rPr>
        <w:t xml:space="preserve"> </w:t>
      </w:r>
      <w:r w:rsidR="0026638B">
        <w:rPr>
          <w:rFonts w:ascii="Times New Roman" w:eastAsia="Times New Roman" w:hAnsi="Times New Roman" w:cs="Times New Roman"/>
          <w:lang w:eastAsia="en-GB"/>
        </w:rPr>
        <w:t>As per the 2011 Census of India, there were 794,000 cases of manual scavenging in the country. This number however does not include septic tanks, sewers and railway tracks which are also cleaned by manual scavengers.</w:t>
      </w:r>
      <w:r w:rsidR="00A46593">
        <w:rPr>
          <w:rStyle w:val="FootnoteReference"/>
          <w:rFonts w:ascii="Times New Roman" w:eastAsia="Times New Roman" w:hAnsi="Times New Roman" w:cs="Times New Roman"/>
          <w:lang w:eastAsia="en-GB"/>
        </w:rPr>
        <w:footnoteReference w:id="5"/>
      </w:r>
      <w:r w:rsidR="00604A58">
        <w:rPr>
          <w:rFonts w:ascii="Times New Roman" w:eastAsia="Times New Roman" w:hAnsi="Times New Roman" w:cs="Times New Roman"/>
          <w:lang w:eastAsia="en-GB"/>
        </w:rPr>
        <w:t xml:space="preserve"> </w:t>
      </w:r>
      <w:r w:rsidR="006F179C">
        <w:rPr>
          <w:rFonts w:ascii="Times New Roman" w:eastAsia="Times New Roman" w:hAnsi="Times New Roman" w:cs="Times New Roman"/>
          <w:lang w:eastAsia="en-GB"/>
        </w:rPr>
        <w:t>Children belonging to Scheduled Castes in general face various kinds of caste discrimination in the society</w:t>
      </w:r>
      <w:r w:rsidR="00576DAA">
        <w:rPr>
          <w:rFonts w:ascii="Times New Roman" w:eastAsia="Times New Roman" w:hAnsi="Times New Roman" w:cs="Times New Roman"/>
          <w:lang w:eastAsia="en-GB"/>
        </w:rPr>
        <w:t>.</w:t>
      </w:r>
      <w:r w:rsidR="006F179C">
        <w:rPr>
          <w:rFonts w:ascii="Times New Roman" w:eastAsia="Times New Roman" w:hAnsi="Times New Roman" w:cs="Times New Roman"/>
          <w:lang w:eastAsia="en-GB"/>
        </w:rPr>
        <w:t xml:space="preserve"> </w:t>
      </w:r>
      <w:r w:rsidR="00576DAA">
        <w:rPr>
          <w:rFonts w:ascii="Times New Roman" w:eastAsia="Times New Roman" w:hAnsi="Times New Roman" w:cs="Times New Roman"/>
          <w:lang w:eastAsia="en-GB"/>
        </w:rPr>
        <w:t>H</w:t>
      </w:r>
      <w:r w:rsidR="006F179C">
        <w:rPr>
          <w:rFonts w:ascii="Times New Roman" w:eastAsia="Times New Roman" w:hAnsi="Times New Roman" w:cs="Times New Roman"/>
          <w:lang w:eastAsia="en-GB"/>
        </w:rPr>
        <w:t>owever it is more in the case of children of manual scavengers, since their occupation is seen as ‘unclean’ and ‘dirty’ by the society.</w:t>
      </w:r>
      <w:r w:rsidR="00F0168F">
        <w:rPr>
          <w:rFonts w:ascii="Times New Roman" w:eastAsia="Times New Roman" w:hAnsi="Times New Roman" w:cs="Times New Roman"/>
          <w:lang w:eastAsia="en-GB"/>
        </w:rPr>
        <w:t xml:space="preserve"> </w:t>
      </w:r>
      <w:r w:rsidR="00B96DA5">
        <w:rPr>
          <w:rFonts w:ascii="Times New Roman" w:eastAsia="Times New Roman" w:hAnsi="Times New Roman" w:cs="Times New Roman"/>
          <w:lang w:eastAsia="en-GB"/>
        </w:rPr>
        <w:t>A survey revealed that routinely teachers and members of society subjected the children of manual scavengers to forced labour as part of their daily experience of attending schools.</w:t>
      </w:r>
      <w:r w:rsidR="00C6062F">
        <w:rPr>
          <w:rStyle w:val="FootnoteReference"/>
          <w:rFonts w:ascii="Times New Roman" w:eastAsia="Times New Roman" w:hAnsi="Times New Roman" w:cs="Times New Roman"/>
          <w:lang w:eastAsia="en-GB"/>
        </w:rPr>
        <w:footnoteReference w:id="6"/>
      </w:r>
      <w:r w:rsidR="00B96DA5">
        <w:rPr>
          <w:rFonts w:ascii="Times New Roman" w:eastAsia="Times New Roman" w:hAnsi="Times New Roman" w:cs="Times New Roman"/>
          <w:lang w:eastAsia="en-GB"/>
        </w:rPr>
        <w:t xml:space="preserve"> </w:t>
      </w:r>
      <w:r w:rsidR="007E1F78">
        <w:rPr>
          <w:rFonts w:ascii="Times New Roman" w:eastAsia="Times New Roman" w:hAnsi="Times New Roman" w:cs="Times New Roman"/>
          <w:lang w:eastAsia="en-GB"/>
        </w:rPr>
        <w:t xml:space="preserve">Many manual scavengers cite the iniquitous caste system and poverty as root causes for their grim reality. </w:t>
      </w:r>
      <w:r w:rsidR="00F0168F">
        <w:rPr>
          <w:rFonts w:ascii="Times New Roman" w:eastAsia="Times New Roman" w:hAnsi="Times New Roman" w:cs="Times New Roman"/>
          <w:lang w:eastAsia="en-GB"/>
        </w:rPr>
        <w:t>Studies have shown that many manual scavengers start their occupation as child scavengers in violation of various international human rights conventions including the Convention of the Rights of the Child to which India is a State Party.</w:t>
      </w:r>
      <w:r w:rsidR="00BF3ED8">
        <w:rPr>
          <w:rStyle w:val="FootnoteReference"/>
          <w:rFonts w:ascii="Times New Roman" w:eastAsia="Times New Roman" w:hAnsi="Times New Roman" w:cs="Times New Roman"/>
          <w:lang w:eastAsia="en-GB"/>
        </w:rPr>
        <w:footnoteReference w:id="7"/>
      </w:r>
      <w:r w:rsidR="0047149C">
        <w:rPr>
          <w:rFonts w:ascii="Times New Roman" w:eastAsia="Times New Roman" w:hAnsi="Times New Roman" w:cs="Times New Roman"/>
          <w:lang w:eastAsia="en-GB"/>
        </w:rPr>
        <w:t xml:space="preserve"> Prominent rights which are violated include right to health, right to education, </w:t>
      </w:r>
      <w:r w:rsidR="00440F03">
        <w:rPr>
          <w:rFonts w:ascii="Times New Roman" w:eastAsia="Times New Roman" w:hAnsi="Times New Roman" w:cs="Times New Roman"/>
          <w:lang w:eastAsia="en-GB"/>
        </w:rPr>
        <w:t xml:space="preserve">right against child labour, </w:t>
      </w:r>
      <w:r w:rsidR="0029162D">
        <w:rPr>
          <w:rFonts w:ascii="Times New Roman" w:eastAsia="Times New Roman" w:hAnsi="Times New Roman" w:cs="Times New Roman"/>
          <w:lang w:eastAsia="en-GB"/>
        </w:rPr>
        <w:t>right against slavery</w:t>
      </w:r>
      <w:r w:rsidR="00CF2B68">
        <w:rPr>
          <w:rFonts w:ascii="Times New Roman" w:eastAsia="Times New Roman" w:hAnsi="Times New Roman" w:cs="Times New Roman"/>
          <w:lang w:eastAsia="en-GB"/>
        </w:rPr>
        <w:t>,</w:t>
      </w:r>
      <w:r w:rsidR="0029162D">
        <w:rPr>
          <w:rFonts w:ascii="Times New Roman" w:eastAsia="Times New Roman" w:hAnsi="Times New Roman" w:cs="Times New Roman"/>
          <w:lang w:eastAsia="en-GB"/>
        </w:rPr>
        <w:t xml:space="preserve"> right against untouchability</w:t>
      </w:r>
      <w:r w:rsidR="00CF2B68">
        <w:rPr>
          <w:rFonts w:ascii="Times New Roman" w:eastAsia="Times New Roman" w:hAnsi="Times New Roman" w:cs="Times New Roman"/>
          <w:lang w:eastAsia="en-GB"/>
        </w:rPr>
        <w:t xml:space="preserve"> and the most fundamental right to life with dignity</w:t>
      </w:r>
      <w:r w:rsidR="0029162D">
        <w:rPr>
          <w:rFonts w:ascii="Times New Roman" w:eastAsia="Times New Roman" w:hAnsi="Times New Roman" w:cs="Times New Roman"/>
          <w:lang w:eastAsia="en-GB"/>
        </w:rPr>
        <w:t>.</w:t>
      </w:r>
      <w:r w:rsidR="00A76FF3">
        <w:rPr>
          <w:rFonts w:ascii="Times New Roman" w:eastAsia="Times New Roman" w:hAnsi="Times New Roman" w:cs="Times New Roman"/>
          <w:lang w:eastAsia="en-GB"/>
        </w:rPr>
        <w:t xml:space="preserve"> </w:t>
      </w:r>
    </w:p>
    <w:p w14:paraId="69C85084" w14:textId="7C936105" w:rsidR="00F26AF4" w:rsidRPr="00183285" w:rsidRDefault="00F26AF4" w:rsidP="00F26AF4">
      <w:pPr>
        <w:numPr>
          <w:ilvl w:val="0"/>
          <w:numId w:val="2"/>
        </w:numPr>
        <w:spacing w:before="100" w:beforeAutospacing="1" w:after="100" w:afterAutospacing="1" w:line="360" w:lineRule="auto"/>
        <w:jc w:val="both"/>
        <w:rPr>
          <w:rFonts w:ascii="Times New Roman" w:eastAsia="Times New Roman" w:hAnsi="Times New Roman" w:cs="Times New Roman"/>
          <w:b/>
          <w:bCs/>
          <w:lang w:eastAsia="en-GB"/>
        </w:rPr>
      </w:pPr>
      <w:r w:rsidRPr="00183285">
        <w:rPr>
          <w:rFonts w:ascii="Times New Roman" w:eastAsia="Times New Roman" w:hAnsi="Times New Roman" w:cs="Times New Roman"/>
          <w:b/>
          <w:bCs/>
          <w:lang w:eastAsia="en-GB"/>
        </w:rPr>
        <w:t>What are the good practices initiated by the Government to ensure that social protection benefits the rights of children in your country?</w:t>
      </w:r>
    </w:p>
    <w:p w14:paraId="3CFE0809" w14:textId="3DD3D699" w:rsidR="00F26AF4" w:rsidRPr="00D03AC8" w:rsidRDefault="00A90EF3" w:rsidP="00F26AF4">
      <w:pPr>
        <w:spacing w:before="100" w:beforeAutospacing="1" w:after="100" w:afterAutospacing="1" w:line="36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On the specific issue of manual scavengers, the Government of India through </w:t>
      </w:r>
      <w:r w:rsidR="00B77EA1">
        <w:rPr>
          <w:rFonts w:ascii="Times New Roman" w:eastAsia="Times New Roman" w:hAnsi="Times New Roman" w:cs="Times New Roman"/>
          <w:lang w:eastAsia="en-GB"/>
        </w:rPr>
        <w:t xml:space="preserve">the Prohibition of Employment </w:t>
      </w:r>
      <w:r w:rsidR="004016F4">
        <w:rPr>
          <w:rFonts w:ascii="Times New Roman" w:eastAsia="Times New Roman" w:hAnsi="Times New Roman" w:cs="Times New Roman"/>
          <w:lang w:eastAsia="en-GB"/>
        </w:rPr>
        <w:t xml:space="preserve">as Manual Scavengers </w:t>
      </w:r>
      <w:r w:rsidR="00D42FF8">
        <w:rPr>
          <w:rFonts w:ascii="Times New Roman" w:eastAsia="Times New Roman" w:hAnsi="Times New Roman" w:cs="Times New Roman"/>
          <w:lang w:eastAsia="en-GB"/>
        </w:rPr>
        <w:t xml:space="preserve">and their Rehabilitation Act, 2013, provides for rehabilitation of manual scavengers. </w:t>
      </w:r>
      <w:r w:rsidR="002D1410">
        <w:rPr>
          <w:rFonts w:ascii="Times New Roman" w:eastAsia="Times New Roman" w:hAnsi="Times New Roman" w:cs="Times New Roman"/>
          <w:lang w:eastAsia="en-GB"/>
        </w:rPr>
        <w:t>The</w:t>
      </w:r>
      <w:r w:rsidR="004F7B64">
        <w:rPr>
          <w:rFonts w:ascii="Times New Roman" w:eastAsia="Times New Roman" w:hAnsi="Times New Roman" w:cs="Times New Roman"/>
          <w:lang w:eastAsia="en-GB"/>
        </w:rPr>
        <w:t xml:space="preserve"> rehabilitation</w:t>
      </w:r>
      <w:r w:rsidR="002D1410">
        <w:rPr>
          <w:rFonts w:ascii="Times New Roman" w:eastAsia="Times New Roman" w:hAnsi="Times New Roman" w:cs="Times New Roman"/>
          <w:lang w:eastAsia="en-GB"/>
        </w:rPr>
        <w:t xml:space="preserve"> scheme </w:t>
      </w:r>
      <w:r w:rsidR="002D1410">
        <w:rPr>
          <w:rFonts w:ascii="Times New Roman" w:eastAsia="Times New Roman" w:hAnsi="Times New Roman" w:cs="Times New Roman"/>
          <w:i/>
          <w:iCs/>
          <w:lang w:eastAsia="en-GB"/>
        </w:rPr>
        <w:t xml:space="preserve">inter alia </w:t>
      </w:r>
      <w:r w:rsidR="002D1410">
        <w:rPr>
          <w:rFonts w:ascii="Times New Roman" w:eastAsia="Times New Roman" w:hAnsi="Times New Roman" w:cs="Times New Roman"/>
          <w:lang w:eastAsia="en-GB"/>
        </w:rPr>
        <w:t>provides for scholarships for children of manual scavengers.</w:t>
      </w:r>
      <w:r w:rsidR="000D1A08">
        <w:rPr>
          <w:rStyle w:val="FootnoteReference"/>
          <w:rFonts w:ascii="Times New Roman" w:eastAsia="Times New Roman" w:hAnsi="Times New Roman" w:cs="Times New Roman"/>
          <w:lang w:eastAsia="en-GB"/>
        </w:rPr>
        <w:footnoteReference w:id="8"/>
      </w:r>
      <w:r w:rsidR="002D1410">
        <w:rPr>
          <w:rFonts w:ascii="Times New Roman" w:eastAsia="Times New Roman" w:hAnsi="Times New Roman" w:cs="Times New Roman"/>
          <w:lang w:eastAsia="en-GB"/>
        </w:rPr>
        <w:t xml:space="preserve"> </w:t>
      </w:r>
      <w:r w:rsidR="00777AAD">
        <w:rPr>
          <w:rFonts w:ascii="Times New Roman" w:eastAsia="Times New Roman" w:hAnsi="Times New Roman" w:cs="Times New Roman"/>
          <w:lang w:eastAsia="en-GB"/>
        </w:rPr>
        <w:t>If implemented rigorously it would help in the educational advancement of such children</w:t>
      </w:r>
      <w:r w:rsidR="008B5DCC">
        <w:rPr>
          <w:rFonts w:ascii="Times New Roman" w:eastAsia="Times New Roman" w:hAnsi="Times New Roman" w:cs="Times New Roman"/>
          <w:lang w:eastAsia="en-GB"/>
        </w:rPr>
        <w:t xml:space="preserve">, which in turn would help in the economic improvement of manual scavenger families. </w:t>
      </w:r>
      <w:r w:rsidR="00777AAD">
        <w:rPr>
          <w:rFonts w:ascii="Times New Roman" w:eastAsia="Times New Roman" w:hAnsi="Times New Roman" w:cs="Times New Roman"/>
          <w:lang w:eastAsia="en-GB"/>
        </w:rPr>
        <w:t xml:space="preserve">However studies have shown </w:t>
      </w:r>
      <w:r w:rsidR="004A20EB">
        <w:rPr>
          <w:rFonts w:ascii="Times New Roman" w:eastAsia="Times New Roman" w:hAnsi="Times New Roman" w:cs="Times New Roman"/>
          <w:lang w:eastAsia="en-GB"/>
        </w:rPr>
        <w:t xml:space="preserve">the non-implementation of the rehabilitation scheme and the ever </w:t>
      </w:r>
      <w:r w:rsidR="00021DFD">
        <w:rPr>
          <w:rFonts w:ascii="Times New Roman" w:eastAsia="Times New Roman" w:hAnsi="Times New Roman" w:cs="Times New Roman"/>
          <w:lang w:eastAsia="en-GB"/>
        </w:rPr>
        <w:t>prevalence</w:t>
      </w:r>
      <w:r w:rsidR="004A20EB">
        <w:rPr>
          <w:rFonts w:ascii="Times New Roman" w:eastAsia="Times New Roman" w:hAnsi="Times New Roman" w:cs="Times New Roman"/>
          <w:lang w:eastAsia="en-GB"/>
        </w:rPr>
        <w:t xml:space="preserve"> of manual scavenging even in 2022.</w:t>
      </w:r>
      <w:r w:rsidR="004F12A7">
        <w:rPr>
          <w:rStyle w:val="FootnoteReference"/>
          <w:rFonts w:ascii="Times New Roman" w:eastAsia="Times New Roman" w:hAnsi="Times New Roman" w:cs="Times New Roman"/>
          <w:lang w:eastAsia="en-GB"/>
        </w:rPr>
        <w:footnoteReference w:id="9"/>
      </w:r>
      <w:r w:rsidR="004A20EB">
        <w:rPr>
          <w:rFonts w:ascii="Times New Roman" w:eastAsia="Times New Roman" w:hAnsi="Times New Roman" w:cs="Times New Roman"/>
          <w:lang w:eastAsia="en-GB"/>
        </w:rPr>
        <w:t xml:space="preserve"> </w:t>
      </w:r>
      <w:r w:rsidR="00D647B4" w:rsidRPr="00D03AC8">
        <w:rPr>
          <w:rFonts w:ascii="Times New Roman" w:eastAsia="Times New Roman" w:hAnsi="Times New Roman" w:cs="Times New Roman"/>
          <w:lang w:eastAsia="en-GB"/>
        </w:rPr>
        <w:t>In order to protect the educational rights of the child</w:t>
      </w:r>
      <w:r w:rsidR="00673AAD" w:rsidRPr="00D03AC8">
        <w:rPr>
          <w:rFonts w:ascii="Times New Roman" w:eastAsia="Times New Roman" w:hAnsi="Times New Roman" w:cs="Times New Roman"/>
          <w:lang w:eastAsia="en-GB"/>
        </w:rPr>
        <w:t>ren,</w:t>
      </w:r>
      <w:r w:rsidR="00D647B4" w:rsidRPr="00D03AC8">
        <w:rPr>
          <w:rFonts w:ascii="Times New Roman" w:eastAsia="Times New Roman" w:hAnsi="Times New Roman" w:cs="Times New Roman"/>
          <w:lang w:eastAsia="en-GB"/>
        </w:rPr>
        <w:t xml:space="preserve"> the governments </w:t>
      </w:r>
      <w:r w:rsidR="00673AAD" w:rsidRPr="00D03AC8">
        <w:rPr>
          <w:rFonts w:ascii="Times New Roman" w:eastAsia="Times New Roman" w:hAnsi="Times New Roman" w:cs="Times New Roman"/>
          <w:lang w:eastAsia="en-GB"/>
        </w:rPr>
        <w:t xml:space="preserve">also </w:t>
      </w:r>
      <w:r w:rsidR="00D647B4" w:rsidRPr="00D03AC8">
        <w:rPr>
          <w:rFonts w:ascii="Times New Roman" w:eastAsia="Times New Roman" w:hAnsi="Times New Roman" w:cs="Times New Roman"/>
          <w:lang w:eastAsia="en-GB"/>
        </w:rPr>
        <w:lastRenderedPageBreak/>
        <w:t>provide various scholarships to students belonging to vulnerable castes and classes</w:t>
      </w:r>
      <w:r w:rsidR="00673AAD" w:rsidRPr="00D03AC8">
        <w:rPr>
          <w:rFonts w:ascii="Times New Roman" w:eastAsia="Times New Roman" w:hAnsi="Times New Roman" w:cs="Times New Roman"/>
          <w:lang w:eastAsia="en-GB"/>
        </w:rPr>
        <w:t xml:space="preserve">. But </w:t>
      </w:r>
      <w:r w:rsidR="004A58EE" w:rsidRPr="00D03AC8">
        <w:rPr>
          <w:rFonts w:ascii="Times New Roman" w:eastAsia="Times New Roman" w:hAnsi="Times New Roman" w:cs="Times New Roman"/>
          <w:lang w:eastAsia="en-GB"/>
        </w:rPr>
        <w:t xml:space="preserve">these policies must be implemented to their letter and spirit. </w:t>
      </w:r>
    </w:p>
    <w:p w14:paraId="7EF1E48A" w14:textId="5593B05E" w:rsidR="0061375F" w:rsidRPr="00183285" w:rsidRDefault="0061375F" w:rsidP="0061375F">
      <w:pPr>
        <w:numPr>
          <w:ilvl w:val="0"/>
          <w:numId w:val="2"/>
        </w:numPr>
        <w:spacing w:before="100" w:beforeAutospacing="1" w:after="100" w:afterAutospacing="1" w:line="360" w:lineRule="auto"/>
        <w:jc w:val="both"/>
        <w:rPr>
          <w:rFonts w:ascii="Times New Roman" w:eastAsia="Times New Roman" w:hAnsi="Times New Roman" w:cs="Times New Roman"/>
          <w:b/>
          <w:bCs/>
          <w:lang w:eastAsia="en-GB"/>
        </w:rPr>
      </w:pPr>
      <w:r w:rsidRPr="00183285">
        <w:rPr>
          <w:rFonts w:ascii="Times New Roman" w:eastAsia="Times New Roman" w:hAnsi="Times New Roman" w:cs="Times New Roman"/>
          <w:b/>
          <w:bCs/>
          <w:lang w:eastAsia="en-GB"/>
        </w:rPr>
        <w:t>Are there examples of how measures and responses to alleviate poverty through social protection systems in emergency situations or, for example, in response to the COVID-19 pandemic, have positively affected children’s rights, particularly to social security?</w:t>
      </w:r>
    </w:p>
    <w:p w14:paraId="41EAAC33" w14:textId="5918DBBB" w:rsidR="009C0F5B" w:rsidRDefault="00CF0815" w:rsidP="00773799">
      <w:pPr>
        <w:spacing w:line="360" w:lineRule="auto"/>
        <w:jc w:val="both"/>
        <w:rPr>
          <w:rFonts w:ascii="Times New Roman" w:hAnsi="Times New Roman" w:cs="Times New Roman"/>
          <w:lang w:val="en-US"/>
        </w:rPr>
      </w:pPr>
      <w:r w:rsidRPr="00CF0815">
        <w:rPr>
          <w:rFonts w:ascii="Times New Roman" w:hAnsi="Times New Roman" w:cs="Times New Roman"/>
        </w:rPr>
        <w:t>In March 2020, i.e., two weeks after the World Health Organisation declared COVID-19 as a Pandemic, India, without any prior intimation, put its 1.3 billion people, on a lockdown for 3 weeks</w:t>
      </w:r>
      <w:r w:rsidR="00A14B4B">
        <w:rPr>
          <w:rFonts w:ascii="Times New Roman" w:hAnsi="Times New Roman" w:cs="Times New Roman"/>
        </w:rPr>
        <w:t>, which was</w:t>
      </w:r>
      <w:r w:rsidR="00A14B4B" w:rsidRPr="000159AB">
        <w:rPr>
          <w:rFonts w:ascii="Times New Roman" w:hAnsi="Times New Roman" w:cs="Times New Roman"/>
          <w:b/>
          <w:bCs/>
        </w:rPr>
        <w:t xml:space="preserve"> </w:t>
      </w:r>
      <w:r w:rsidR="000159AB" w:rsidRPr="00F21A6F">
        <w:rPr>
          <w:rFonts w:ascii="Times New Roman" w:hAnsi="Times New Roman" w:cs="Times New Roman"/>
        </w:rPr>
        <w:t>later</w:t>
      </w:r>
      <w:r w:rsidR="00A14B4B">
        <w:rPr>
          <w:rFonts w:ascii="Times New Roman" w:hAnsi="Times New Roman" w:cs="Times New Roman"/>
        </w:rPr>
        <w:t xml:space="preserve"> extended. </w:t>
      </w:r>
      <w:r w:rsidR="005940A4">
        <w:rPr>
          <w:rFonts w:ascii="Times New Roman" w:hAnsi="Times New Roman" w:cs="Times New Roman"/>
          <w:lang w:val="en-US"/>
        </w:rPr>
        <w:t xml:space="preserve">The days and weeks that followed brought to fore one of the darkest pictures of urban industrialized India, which </w:t>
      </w:r>
      <w:r w:rsidR="00932729">
        <w:rPr>
          <w:rFonts w:ascii="Times New Roman" w:hAnsi="Times New Roman" w:cs="Times New Roman"/>
          <w:lang w:val="en-US"/>
        </w:rPr>
        <w:t>is</w:t>
      </w:r>
      <w:r w:rsidR="005940A4">
        <w:rPr>
          <w:rFonts w:ascii="Times New Roman" w:hAnsi="Times New Roman" w:cs="Times New Roman"/>
          <w:lang w:val="en-US"/>
        </w:rPr>
        <w:t xml:space="preserve"> one of the fastest growing economies in the world.</w:t>
      </w:r>
      <w:r w:rsidR="0059754D">
        <w:rPr>
          <w:rFonts w:ascii="Times New Roman" w:hAnsi="Times New Roman" w:cs="Times New Roman"/>
          <w:lang w:val="en-US"/>
        </w:rPr>
        <w:t xml:space="preserve"> Millions of migrant workers with their families started to go back to their villages on foot.</w:t>
      </w:r>
      <w:r w:rsidR="005940A4">
        <w:rPr>
          <w:rFonts w:ascii="Times New Roman" w:hAnsi="Times New Roman" w:cs="Times New Roman"/>
          <w:lang w:val="en-US"/>
        </w:rPr>
        <w:t xml:space="preserve"> The sub-human, tearful and most pitiable living conditions of the migrant laborers came to the fore. </w:t>
      </w:r>
      <w:r w:rsidR="00CB60BF">
        <w:rPr>
          <w:rFonts w:ascii="Times New Roman" w:hAnsi="Times New Roman" w:cs="Times New Roman"/>
          <w:lang w:val="en-US"/>
        </w:rPr>
        <w:t xml:space="preserve">One of the categories who suffered the most </w:t>
      </w:r>
      <w:r w:rsidR="002151F2">
        <w:rPr>
          <w:rFonts w:ascii="Times New Roman" w:hAnsi="Times New Roman" w:cs="Times New Roman"/>
          <w:lang w:val="en-US"/>
        </w:rPr>
        <w:t>we</w:t>
      </w:r>
      <w:r w:rsidR="00CB60BF">
        <w:rPr>
          <w:rFonts w:ascii="Times New Roman" w:hAnsi="Times New Roman" w:cs="Times New Roman"/>
          <w:lang w:val="en-US"/>
        </w:rPr>
        <w:t xml:space="preserve">re </w:t>
      </w:r>
      <w:r w:rsidR="000159AB" w:rsidRPr="00827014">
        <w:rPr>
          <w:rFonts w:ascii="Times New Roman" w:hAnsi="Times New Roman" w:cs="Times New Roman"/>
          <w:lang w:val="en-US"/>
        </w:rPr>
        <w:t>the children of</w:t>
      </w:r>
      <w:r w:rsidR="000159AB">
        <w:rPr>
          <w:rFonts w:ascii="Times New Roman" w:hAnsi="Times New Roman" w:cs="Times New Roman"/>
          <w:lang w:val="en-US"/>
        </w:rPr>
        <w:t xml:space="preserve"> </w:t>
      </w:r>
      <w:r w:rsidR="00CB60BF">
        <w:rPr>
          <w:rFonts w:ascii="Times New Roman" w:hAnsi="Times New Roman" w:cs="Times New Roman"/>
          <w:lang w:val="en-US"/>
        </w:rPr>
        <w:t xml:space="preserve">migrant </w:t>
      </w:r>
      <w:r w:rsidR="00F74A6B">
        <w:rPr>
          <w:rFonts w:ascii="Times New Roman" w:hAnsi="Times New Roman" w:cs="Times New Roman"/>
          <w:lang w:val="en-US"/>
        </w:rPr>
        <w:t>laborers</w:t>
      </w:r>
      <w:r w:rsidR="00827014">
        <w:rPr>
          <w:rFonts w:ascii="Times New Roman" w:hAnsi="Times New Roman" w:cs="Times New Roman"/>
          <w:lang w:val="en-US"/>
        </w:rPr>
        <w:t>.</w:t>
      </w:r>
      <w:r w:rsidR="00CB60BF">
        <w:rPr>
          <w:rFonts w:ascii="Times New Roman" w:hAnsi="Times New Roman" w:cs="Times New Roman"/>
          <w:lang w:val="en-US"/>
        </w:rPr>
        <w:t xml:space="preserve"> Not only was their education affected, </w:t>
      </w:r>
      <w:r w:rsidR="00F74CF5">
        <w:rPr>
          <w:rFonts w:ascii="Times New Roman" w:hAnsi="Times New Roman" w:cs="Times New Roman"/>
          <w:lang w:val="en-US"/>
        </w:rPr>
        <w:t>but their very survival was also</w:t>
      </w:r>
      <w:r w:rsidR="00CB60BF">
        <w:rPr>
          <w:rFonts w:ascii="Times New Roman" w:hAnsi="Times New Roman" w:cs="Times New Roman"/>
          <w:lang w:val="en-US"/>
        </w:rPr>
        <w:t xml:space="preserve"> in question. </w:t>
      </w:r>
      <w:r w:rsidR="00A86241">
        <w:rPr>
          <w:rFonts w:ascii="Times New Roman" w:hAnsi="Times New Roman" w:cs="Times New Roman"/>
          <w:lang w:val="en-US"/>
        </w:rPr>
        <w:t>Many of them lost their lives, a human tragedy that could have been prevented if proper precautions were taken</w:t>
      </w:r>
      <w:r w:rsidR="00D20211">
        <w:rPr>
          <w:rFonts w:ascii="Times New Roman" w:hAnsi="Times New Roman" w:cs="Times New Roman"/>
          <w:lang w:val="en-US"/>
        </w:rPr>
        <w:t xml:space="preserve"> by the State</w:t>
      </w:r>
      <w:r w:rsidR="00A86241">
        <w:rPr>
          <w:rFonts w:ascii="Times New Roman" w:hAnsi="Times New Roman" w:cs="Times New Roman"/>
          <w:lang w:val="en-US"/>
        </w:rPr>
        <w:t xml:space="preserve">. </w:t>
      </w:r>
      <w:r w:rsidR="00F241EA">
        <w:rPr>
          <w:rFonts w:ascii="Times New Roman" w:hAnsi="Times New Roman" w:cs="Times New Roman"/>
          <w:lang w:val="en-US"/>
        </w:rPr>
        <w:t>The government admitted on the floor of the Parliament that more than 14 million migrant laborers returned to their homes. When questioned about the number of migrant laborers who lost their lives while returning homes and if the government has provided any economic assistance or compensation to the victims’ families, the Union Minist</w:t>
      </w:r>
      <w:r w:rsidR="00813A1F">
        <w:rPr>
          <w:rFonts w:ascii="Times New Roman" w:hAnsi="Times New Roman" w:cs="Times New Roman"/>
          <w:lang w:val="en-US"/>
        </w:rPr>
        <w:t>er</w:t>
      </w:r>
      <w:r w:rsidR="00F241EA">
        <w:rPr>
          <w:rFonts w:ascii="Times New Roman" w:hAnsi="Times New Roman" w:cs="Times New Roman"/>
          <w:lang w:val="en-US"/>
        </w:rPr>
        <w:t xml:space="preserve"> for </w:t>
      </w:r>
      <w:r w:rsidR="00F74A6B">
        <w:rPr>
          <w:rFonts w:ascii="Times New Roman" w:hAnsi="Times New Roman" w:cs="Times New Roman"/>
          <w:lang w:val="en-US"/>
        </w:rPr>
        <w:t>Labor</w:t>
      </w:r>
      <w:r w:rsidR="00F241EA">
        <w:rPr>
          <w:rFonts w:ascii="Times New Roman" w:hAnsi="Times New Roman" w:cs="Times New Roman"/>
          <w:lang w:val="en-US"/>
        </w:rPr>
        <w:t xml:space="preserve"> and Employment replied that</w:t>
      </w:r>
      <w:r w:rsidR="008C6FCA">
        <w:rPr>
          <w:rFonts w:ascii="Times New Roman" w:hAnsi="Times New Roman" w:cs="Times New Roman"/>
          <w:lang w:val="en-US"/>
        </w:rPr>
        <w:t>,</w:t>
      </w:r>
      <w:r w:rsidR="00F241EA">
        <w:rPr>
          <w:rFonts w:ascii="Times New Roman" w:hAnsi="Times New Roman" w:cs="Times New Roman"/>
          <w:lang w:val="en-US"/>
        </w:rPr>
        <w:t xml:space="preserve"> </w:t>
      </w:r>
      <w:r w:rsidR="008C6FCA">
        <w:rPr>
          <w:rFonts w:ascii="Times New Roman" w:hAnsi="Times New Roman" w:cs="Times New Roman"/>
          <w:lang w:val="en-US"/>
        </w:rPr>
        <w:t>‘N</w:t>
      </w:r>
      <w:r w:rsidR="00F241EA">
        <w:rPr>
          <w:rFonts w:ascii="Times New Roman" w:hAnsi="Times New Roman" w:cs="Times New Roman"/>
          <w:lang w:val="en-US"/>
        </w:rPr>
        <w:t>o such data is maintained</w:t>
      </w:r>
      <w:r w:rsidR="008C6FCA">
        <w:rPr>
          <w:rFonts w:ascii="Times New Roman" w:hAnsi="Times New Roman" w:cs="Times New Roman"/>
          <w:lang w:val="en-US"/>
        </w:rPr>
        <w:t>’</w:t>
      </w:r>
      <w:r w:rsidR="00F241EA">
        <w:rPr>
          <w:rFonts w:ascii="Times New Roman" w:hAnsi="Times New Roman" w:cs="Times New Roman"/>
          <w:lang w:val="en-US"/>
        </w:rPr>
        <w:t>, and that the answer to the question on compensation</w:t>
      </w:r>
      <w:r w:rsidR="0014282B">
        <w:rPr>
          <w:rFonts w:ascii="Times New Roman" w:hAnsi="Times New Roman" w:cs="Times New Roman"/>
          <w:lang w:val="en-US"/>
        </w:rPr>
        <w:t>,</w:t>
      </w:r>
      <w:r w:rsidR="00F241EA">
        <w:rPr>
          <w:rFonts w:ascii="Times New Roman" w:hAnsi="Times New Roman" w:cs="Times New Roman"/>
          <w:lang w:val="en-US"/>
        </w:rPr>
        <w:t xml:space="preserve"> </w:t>
      </w:r>
      <w:r w:rsidR="0014282B">
        <w:rPr>
          <w:rFonts w:ascii="Times New Roman" w:hAnsi="Times New Roman" w:cs="Times New Roman"/>
          <w:lang w:val="en-US"/>
        </w:rPr>
        <w:t>‘</w:t>
      </w:r>
      <w:r w:rsidR="00F241EA">
        <w:rPr>
          <w:rFonts w:ascii="Times New Roman" w:hAnsi="Times New Roman" w:cs="Times New Roman"/>
          <w:lang w:val="en-US"/>
        </w:rPr>
        <w:t>does not arise</w:t>
      </w:r>
      <w:r w:rsidR="0014282B">
        <w:rPr>
          <w:rFonts w:ascii="Times New Roman" w:hAnsi="Times New Roman" w:cs="Times New Roman"/>
          <w:lang w:val="en-US"/>
        </w:rPr>
        <w:t>,</w:t>
      </w:r>
      <w:r w:rsidR="00F241EA">
        <w:rPr>
          <w:rFonts w:ascii="Times New Roman" w:hAnsi="Times New Roman" w:cs="Times New Roman"/>
          <w:lang w:val="en-US"/>
        </w:rPr>
        <w:t xml:space="preserve"> since there is no data</w:t>
      </w:r>
      <w:r w:rsidR="0014282B">
        <w:rPr>
          <w:rFonts w:ascii="Times New Roman" w:hAnsi="Times New Roman" w:cs="Times New Roman"/>
          <w:lang w:val="en-US"/>
        </w:rPr>
        <w:t>’</w:t>
      </w:r>
      <w:r w:rsidR="00F241EA">
        <w:rPr>
          <w:rFonts w:ascii="Times New Roman" w:hAnsi="Times New Roman" w:cs="Times New Roman"/>
          <w:lang w:val="en-US"/>
        </w:rPr>
        <w:t>.</w:t>
      </w:r>
      <w:r w:rsidR="00727CEA">
        <w:rPr>
          <w:rStyle w:val="FootnoteReference"/>
          <w:rFonts w:ascii="Times New Roman" w:hAnsi="Times New Roman" w:cs="Times New Roman"/>
          <w:lang w:val="en-US"/>
        </w:rPr>
        <w:footnoteReference w:id="10"/>
      </w:r>
      <w:r w:rsidR="00773799">
        <w:rPr>
          <w:rFonts w:ascii="Times New Roman" w:hAnsi="Times New Roman" w:cs="Times New Roman"/>
          <w:lang w:val="en-US"/>
        </w:rPr>
        <w:t xml:space="preserve"> </w:t>
      </w:r>
      <w:r w:rsidR="001C6092">
        <w:rPr>
          <w:rFonts w:ascii="Times New Roman" w:hAnsi="Times New Roman" w:cs="Times New Roman"/>
          <w:lang w:val="en-US"/>
        </w:rPr>
        <w:t>So there was no social security guaranteed</w:t>
      </w:r>
      <w:r w:rsidR="00AF4D74">
        <w:rPr>
          <w:rFonts w:ascii="Times New Roman" w:hAnsi="Times New Roman" w:cs="Times New Roman"/>
          <w:lang w:val="en-US"/>
        </w:rPr>
        <w:t>,</w:t>
      </w:r>
      <w:r w:rsidR="001C6092">
        <w:rPr>
          <w:rFonts w:ascii="Times New Roman" w:hAnsi="Times New Roman" w:cs="Times New Roman"/>
          <w:lang w:val="en-US"/>
        </w:rPr>
        <w:t xml:space="preserve"> in particular to </w:t>
      </w:r>
      <w:r w:rsidR="0014282B" w:rsidRPr="003D21DD">
        <w:rPr>
          <w:rFonts w:ascii="Times New Roman" w:hAnsi="Times New Roman" w:cs="Times New Roman"/>
          <w:lang w:val="en-US"/>
        </w:rPr>
        <w:t>children of</w:t>
      </w:r>
      <w:r w:rsidR="0014282B">
        <w:rPr>
          <w:rFonts w:ascii="Times New Roman" w:hAnsi="Times New Roman" w:cs="Times New Roman"/>
          <w:lang w:val="en-US"/>
        </w:rPr>
        <w:t xml:space="preserve"> </w:t>
      </w:r>
      <w:r w:rsidR="001C6092">
        <w:rPr>
          <w:rFonts w:ascii="Times New Roman" w:hAnsi="Times New Roman" w:cs="Times New Roman"/>
          <w:lang w:val="en-US"/>
        </w:rPr>
        <w:t xml:space="preserve">migrant </w:t>
      </w:r>
      <w:r w:rsidR="001B560A">
        <w:rPr>
          <w:rFonts w:ascii="Times New Roman" w:hAnsi="Times New Roman" w:cs="Times New Roman"/>
          <w:lang w:val="en-US"/>
        </w:rPr>
        <w:t>laborer</w:t>
      </w:r>
      <w:r w:rsidR="008C4373">
        <w:rPr>
          <w:rFonts w:ascii="Times New Roman" w:hAnsi="Times New Roman" w:cs="Times New Roman"/>
          <w:lang w:val="en-US"/>
        </w:rPr>
        <w:t xml:space="preserve"> during the first wave of Covid-19 pandemic. </w:t>
      </w:r>
    </w:p>
    <w:p w14:paraId="6317E2EF" w14:textId="6B18A8FD" w:rsidR="00E35383" w:rsidRDefault="009C0F5B" w:rsidP="00E35383">
      <w:pPr>
        <w:numPr>
          <w:ilvl w:val="0"/>
          <w:numId w:val="2"/>
        </w:numPr>
        <w:spacing w:before="100" w:beforeAutospacing="1" w:after="100" w:afterAutospacing="1" w:line="360" w:lineRule="auto"/>
        <w:jc w:val="both"/>
        <w:rPr>
          <w:rFonts w:ascii="Times New Roman" w:eastAsia="Times New Roman" w:hAnsi="Times New Roman" w:cs="Times New Roman"/>
          <w:b/>
          <w:bCs/>
          <w:lang w:eastAsia="en-GB"/>
        </w:rPr>
      </w:pPr>
      <w:r w:rsidRPr="00183285">
        <w:rPr>
          <w:rFonts w:ascii="Times New Roman" w:eastAsia="Times New Roman" w:hAnsi="Times New Roman" w:cs="Times New Roman"/>
          <w:b/>
          <w:bCs/>
          <w:lang w:eastAsia="en-GB"/>
        </w:rPr>
        <w:t>How can States deliver more effectively to ensure the effective implementation of universal social protection for children, including through international cooperation?</w:t>
      </w:r>
    </w:p>
    <w:p w14:paraId="2C17EC45" w14:textId="717D94C9" w:rsidR="00E35383" w:rsidRPr="00E35383" w:rsidRDefault="00E35383" w:rsidP="00E35383">
      <w:pPr>
        <w:spacing w:before="100" w:beforeAutospacing="1" w:after="100" w:afterAutospacing="1" w:line="36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 xml:space="preserve">The following points must be considered for effective implementation of </w:t>
      </w:r>
      <w:r w:rsidR="00BD7774">
        <w:rPr>
          <w:rFonts w:ascii="Times New Roman" w:eastAsia="Times New Roman" w:hAnsi="Times New Roman" w:cs="Times New Roman"/>
          <w:lang w:eastAsia="en-GB"/>
        </w:rPr>
        <w:t>universal</w:t>
      </w:r>
      <w:r>
        <w:rPr>
          <w:rFonts w:ascii="Times New Roman" w:eastAsia="Times New Roman" w:hAnsi="Times New Roman" w:cs="Times New Roman"/>
          <w:lang w:eastAsia="en-GB"/>
        </w:rPr>
        <w:t xml:space="preserve"> social protection for children:</w:t>
      </w:r>
    </w:p>
    <w:p w14:paraId="43EDFE8C" w14:textId="1809CA1F" w:rsidR="00F241EA" w:rsidRPr="007C2E77" w:rsidRDefault="0014282B" w:rsidP="003E7D1C">
      <w:pPr>
        <w:pStyle w:val="ListParagraph"/>
        <w:numPr>
          <w:ilvl w:val="0"/>
          <w:numId w:val="7"/>
        </w:numPr>
        <w:spacing w:line="360" w:lineRule="auto"/>
        <w:jc w:val="both"/>
        <w:rPr>
          <w:rFonts w:ascii="Times New Roman" w:hAnsi="Times New Roman" w:cs="Times New Roman"/>
          <w:lang w:val="en-US"/>
        </w:rPr>
      </w:pPr>
      <w:r w:rsidRPr="007C2E77">
        <w:rPr>
          <w:rFonts w:ascii="Times New Roman" w:hAnsi="Times New Roman" w:cs="Times New Roman"/>
          <w:lang w:val="en-US"/>
        </w:rPr>
        <w:t>The p</w:t>
      </w:r>
      <w:r w:rsidR="000B3E1E" w:rsidRPr="007C2E77">
        <w:rPr>
          <w:rFonts w:ascii="Times New Roman" w:hAnsi="Times New Roman" w:cs="Times New Roman"/>
          <w:lang w:val="en-US"/>
        </w:rPr>
        <w:t xml:space="preserve">rovisions </w:t>
      </w:r>
      <w:r w:rsidRPr="007C2E77">
        <w:rPr>
          <w:rFonts w:ascii="Times New Roman" w:hAnsi="Times New Roman" w:cs="Times New Roman"/>
          <w:lang w:val="en-US"/>
        </w:rPr>
        <w:t xml:space="preserve">of Constitution of India </w:t>
      </w:r>
      <w:r w:rsidR="000B3E1E" w:rsidRPr="007C2E77">
        <w:rPr>
          <w:rFonts w:ascii="Times New Roman" w:hAnsi="Times New Roman" w:cs="Times New Roman"/>
          <w:lang w:val="en-US"/>
        </w:rPr>
        <w:t xml:space="preserve">and domestic laws </w:t>
      </w:r>
      <w:r w:rsidR="0029165A" w:rsidRPr="007C2E77">
        <w:rPr>
          <w:rFonts w:ascii="Times New Roman" w:hAnsi="Times New Roman" w:cs="Times New Roman"/>
          <w:lang w:val="en-US"/>
        </w:rPr>
        <w:t xml:space="preserve">enacted for the protection of children </w:t>
      </w:r>
      <w:r w:rsidR="001515A9">
        <w:rPr>
          <w:rFonts w:ascii="Times New Roman" w:hAnsi="Times New Roman" w:cs="Times New Roman"/>
          <w:lang w:val="en-US"/>
        </w:rPr>
        <w:t>must</w:t>
      </w:r>
      <w:r w:rsidR="0029165A" w:rsidRPr="007C2E77">
        <w:rPr>
          <w:rFonts w:ascii="Times New Roman" w:hAnsi="Times New Roman" w:cs="Times New Roman"/>
          <w:lang w:val="en-US"/>
        </w:rPr>
        <w:t xml:space="preserve"> be strengthened further </w:t>
      </w:r>
      <w:r w:rsidR="00714DA8">
        <w:rPr>
          <w:rFonts w:ascii="Times New Roman" w:hAnsi="Times New Roman" w:cs="Times New Roman"/>
          <w:lang w:val="en-US"/>
        </w:rPr>
        <w:t>and</w:t>
      </w:r>
      <w:r w:rsidR="000B3E1E" w:rsidRPr="007C2E77">
        <w:rPr>
          <w:rFonts w:ascii="Times New Roman" w:hAnsi="Times New Roman" w:cs="Times New Roman"/>
          <w:lang w:val="en-US"/>
        </w:rPr>
        <w:t xml:space="preserve"> rigorously implemented</w:t>
      </w:r>
      <w:r w:rsidR="002E5574" w:rsidRPr="007C2E77">
        <w:rPr>
          <w:rFonts w:ascii="Times New Roman" w:hAnsi="Times New Roman" w:cs="Times New Roman"/>
          <w:lang w:val="en-US"/>
        </w:rPr>
        <w:t xml:space="preserve"> with stringent penal provisions for non-implementation.</w:t>
      </w:r>
      <w:r w:rsidR="000B3E1E" w:rsidRPr="007C2E77">
        <w:rPr>
          <w:rFonts w:ascii="Times New Roman" w:hAnsi="Times New Roman" w:cs="Times New Roman"/>
          <w:lang w:val="en-US"/>
        </w:rPr>
        <w:t xml:space="preserve"> </w:t>
      </w:r>
    </w:p>
    <w:p w14:paraId="4F12AA09" w14:textId="5645C26A" w:rsidR="005940A4" w:rsidRDefault="008C6086" w:rsidP="008A6A5A">
      <w:pPr>
        <w:pStyle w:val="ListParagraph"/>
        <w:numPr>
          <w:ilvl w:val="0"/>
          <w:numId w:val="7"/>
        </w:numPr>
        <w:spacing w:line="360" w:lineRule="auto"/>
        <w:jc w:val="both"/>
        <w:rPr>
          <w:rFonts w:ascii="Times New Roman" w:hAnsi="Times New Roman" w:cs="Times New Roman"/>
          <w:lang w:val="en-US"/>
        </w:rPr>
      </w:pPr>
      <w:r w:rsidRPr="008C6086">
        <w:rPr>
          <w:rFonts w:ascii="Times New Roman" w:hAnsi="Times New Roman" w:cs="Times New Roman"/>
          <w:lang w:val="en-US"/>
        </w:rPr>
        <w:t xml:space="preserve">Steps must be taken to implement the </w:t>
      </w:r>
      <w:r w:rsidR="00A42834" w:rsidRPr="008C6086">
        <w:rPr>
          <w:rFonts w:ascii="Times New Roman" w:hAnsi="Times New Roman" w:cs="Times New Roman"/>
          <w:lang w:val="en-US"/>
        </w:rPr>
        <w:t xml:space="preserve">International human rights conventions to which India is a State party like the Convention </w:t>
      </w:r>
      <w:r w:rsidR="00F70C1F" w:rsidRPr="008C6086">
        <w:rPr>
          <w:rFonts w:ascii="Times New Roman" w:hAnsi="Times New Roman" w:cs="Times New Roman"/>
          <w:lang w:val="en-US"/>
        </w:rPr>
        <w:t>of the Rights of the Child,</w:t>
      </w:r>
      <w:r>
        <w:rPr>
          <w:rFonts w:ascii="Times New Roman" w:hAnsi="Times New Roman" w:cs="Times New Roman"/>
          <w:lang w:val="en-US"/>
        </w:rPr>
        <w:t xml:space="preserve"> which protect the rights of children at all places. </w:t>
      </w:r>
    </w:p>
    <w:p w14:paraId="3813C0A9" w14:textId="361F1918" w:rsidR="00BD4177" w:rsidRDefault="00BD4177" w:rsidP="008A6A5A">
      <w:pPr>
        <w:pStyle w:val="ListParagraph"/>
        <w:numPr>
          <w:ilvl w:val="0"/>
          <w:numId w:val="7"/>
        </w:numPr>
        <w:spacing w:line="360" w:lineRule="auto"/>
        <w:jc w:val="both"/>
        <w:rPr>
          <w:rFonts w:ascii="Times New Roman" w:hAnsi="Times New Roman" w:cs="Times New Roman"/>
          <w:lang w:val="en-US"/>
        </w:rPr>
      </w:pPr>
      <w:r>
        <w:rPr>
          <w:rFonts w:ascii="Times New Roman" w:hAnsi="Times New Roman" w:cs="Times New Roman"/>
          <w:lang w:val="en-US"/>
        </w:rPr>
        <w:t xml:space="preserve">The international community must urge India to implement </w:t>
      </w:r>
      <w:r w:rsidR="00DA2F4C">
        <w:rPr>
          <w:rFonts w:ascii="Times New Roman" w:hAnsi="Times New Roman" w:cs="Times New Roman"/>
          <w:lang w:val="en-US"/>
        </w:rPr>
        <w:t xml:space="preserve">legislations to their letter and spirit, as children suffering in one country should not </w:t>
      </w:r>
      <w:r w:rsidR="00B65059">
        <w:rPr>
          <w:rFonts w:ascii="Times New Roman" w:hAnsi="Times New Roman" w:cs="Times New Roman"/>
          <w:lang w:val="en-US"/>
        </w:rPr>
        <w:t xml:space="preserve">be </w:t>
      </w:r>
      <w:r w:rsidR="00DA2F4C">
        <w:rPr>
          <w:rFonts w:ascii="Times New Roman" w:hAnsi="Times New Roman" w:cs="Times New Roman"/>
          <w:lang w:val="en-US"/>
        </w:rPr>
        <w:t xml:space="preserve">isolated. </w:t>
      </w:r>
    </w:p>
    <w:p w14:paraId="081DEFC7" w14:textId="090D770A" w:rsidR="00583BD3" w:rsidRDefault="00583BD3" w:rsidP="008A6A5A">
      <w:pPr>
        <w:pStyle w:val="ListParagraph"/>
        <w:numPr>
          <w:ilvl w:val="0"/>
          <w:numId w:val="7"/>
        </w:numPr>
        <w:spacing w:line="360" w:lineRule="auto"/>
        <w:jc w:val="both"/>
        <w:rPr>
          <w:rFonts w:ascii="Times New Roman" w:hAnsi="Times New Roman" w:cs="Times New Roman"/>
          <w:lang w:val="en-US"/>
        </w:rPr>
      </w:pPr>
      <w:r>
        <w:rPr>
          <w:rFonts w:ascii="Times New Roman" w:hAnsi="Times New Roman" w:cs="Times New Roman"/>
          <w:lang w:val="en-US"/>
        </w:rPr>
        <w:t xml:space="preserve">Civil society and media must be proactive in bringing to light the cases </w:t>
      </w:r>
      <w:r w:rsidR="00585A03">
        <w:rPr>
          <w:rFonts w:ascii="Times New Roman" w:hAnsi="Times New Roman" w:cs="Times New Roman"/>
          <w:lang w:val="en-US"/>
        </w:rPr>
        <w:t xml:space="preserve">of </w:t>
      </w:r>
      <w:r w:rsidR="00074AD9">
        <w:rPr>
          <w:rFonts w:ascii="Times New Roman" w:hAnsi="Times New Roman" w:cs="Times New Roman"/>
          <w:lang w:val="en-US"/>
        </w:rPr>
        <w:t xml:space="preserve">child </w:t>
      </w:r>
      <w:r w:rsidR="003A1F66">
        <w:rPr>
          <w:rFonts w:ascii="Times New Roman" w:hAnsi="Times New Roman" w:cs="Times New Roman"/>
          <w:lang w:val="en-US"/>
        </w:rPr>
        <w:t>labor</w:t>
      </w:r>
      <w:r w:rsidR="00074AD9">
        <w:rPr>
          <w:rFonts w:ascii="Times New Roman" w:hAnsi="Times New Roman" w:cs="Times New Roman"/>
          <w:lang w:val="en-US"/>
        </w:rPr>
        <w:t xml:space="preserve">, forced </w:t>
      </w:r>
      <w:r w:rsidR="003A1F66">
        <w:rPr>
          <w:rFonts w:ascii="Times New Roman" w:hAnsi="Times New Roman" w:cs="Times New Roman"/>
          <w:lang w:val="en-US"/>
        </w:rPr>
        <w:t>labor</w:t>
      </w:r>
      <w:r w:rsidR="00074AD9">
        <w:rPr>
          <w:rFonts w:ascii="Times New Roman" w:hAnsi="Times New Roman" w:cs="Times New Roman"/>
          <w:lang w:val="en-US"/>
        </w:rPr>
        <w:t>, child abuse</w:t>
      </w:r>
      <w:r w:rsidR="009F5DA3">
        <w:rPr>
          <w:rFonts w:ascii="Times New Roman" w:hAnsi="Times New Roman" w:cs="Times New Roman"/>
          <w:lang w:val="en-US"/>
        </w:rPr>
        <w:t>, child trafficking</w:t>
      </w:r>
      <w:r w:rsidR="00074AD9">
        <w:rPr>
          <w:rFonts w:ascii="Times New Roman" w:hAnsi="Times New Roman" w:cs="Times New Roman"/>
          <w:lang w:val="en-US"/>
        </w:rPr>
        <w:t xml:space="preserve"> and lack of social security to </w:t>
      </w:r>
      <w:r w:rsidR="00D522C6">
        <w:rPr>
          <w:rFonts w:ascii="Times New Roman" w:hAnsi="Times New Roman" w:cs="Times New Roman"/>
          <w:lang w:val="en-US"/>
        </w:rPr>
        <w:t xml:space="preserve">the </w:t>
      </w:r>
      <w:r w:rsidR="00074AD9">
        <w:rPr>
          <w:rFonts w:ascii="Times New Roman" w:hAnsi="Times New Roman" w:cs="Times New Roman"/>
          <w:lang w:val="en-US"/>
        </w:rPr>
        <w:t xml:space="preserve">mainstream so that light can be </w:t>
      </w:r>
      <w:r w:rsidR="004152C8">
        <w:rPr>
          <w:rFonts w:ascii="Times New Roman" w:hAnsi="Times New Roman" w:cs="Times New Roman"/>
          <w:lang w:val="en-US"/>
        </w:rPr>
        <w:t>shed</w:t>
      </w:r>
      <w:r w:rsidR="00074AD9">
        <w:rPr>
          <w:rFonts w:ascii="Times New Roman" w:hAnsi="Times New Roman" w:cs="Times New Roman"/>
          <w:lang w:val="en-US"/>
        </w:rPr>
        <w:t xml:space="preserve"> to this </w:t>
      </w:r>
      <w:r w:rsidR="00000274">
        <w:rPr>
          <w:rFonts w:ascii="Times New Roman" w:hAnsi="Times New Roman" w:cs="Times New Roman"/>
          <w:lang w:val="en-US"/>
        </w:rPr>
        <w:t>ever-growing</w:t>
      </w:r>
      <w:r w:rsidR="00074AD9">
        <w:rPr>
          <w:rFonts w:ascii="Times New Roman" w:hAnsi="Times New Roman" w:cs="Times New Roman"/>
          <w:lang w:val="en-US"/>
        </w:rPr>
        <w:t xml:space="preserve"> problem. </w:t>
      </w:r>
    </w:p>
    <w:p w14:paraId="5BAD3B07" w14:textId="15D6E988" w:rsidR="003042CE" w:rsidRDefault="003042CE" w:rsidP="008A6A5A">
      <w:pPr>
        <w:pStyle w:val="ListParagraph"/>
        <w:numPr>
          <w:ilvl w:val="0"/>
          <w:numId w:val="7"/>
        </w:numPr>
        <w:spacing w:line="360" w:lineRule="auto"/>
        <w:jc w:val="both"/>
        <w:rPr>
          <w:rFonts w:ascii="Times New Roman" w:hAnsi="Times New Roman" w:cs="Times New Roman"/>
          <w:lang w:val="en-US"/>
        </w:rPr>
      </w:pPr>
      <w:r>
        <w:rPr>
          <w:rFonts w:ascii="Times New Roman" w:hAnsi="Times New Roman" w:cs="Times New Roman"/>
          <w:lang w:val="en-US"/>
        </w:rPr>
        <w:t>Ju</w:t>
      </w:r>
      <w:r w:rsidR="005374F4">
        <w:rPr>
          <w:rFonts w:ascii="Times New Roman" w:hAnsi="Times New Roman" w:cs="Times New Roman"/>
          <w:lang w:val="en-US"/>
        </w:rPr>
        <w:t xml:space="preserve">diciary must </w:t>
      </w:r>
      <w:proofErr w:type="spellStart"/>
      <w:r w:rsidR="0068779B">
        <w:rPr>
          <w:rFonts w:ascii="Times New Roman" w:hAnsi="Times New Roman" w:cs="Times New Roman"/>
          <w:i/>
          <w:iCs/>
          <w:lang w:val="en-US"/>
        </w:rPr>
        <w:t>suo</w:t>
      </w:r>
      <w:proofErr w:type="spellEnd"/>
      <w:r w:rsidR="0068779B">
        <w:rPr>
          <w:rFonts w:ascii="Times New Roman" w:hAnsi="Times New Roman" w:cs="Times New Roman"/>
          <w:i/>
          <w:iCs/>
          <w:lang w:val="en-US"/>
        </w:rPr>
        <w:t xml:space="preserve"> moto </w:t>
      </w:r>
      <w:r w:rsidR="0068779B">
        <w:rPr>
          <w:rFonts w:ascii="Times New Roman" w:hAnsi="Times New Roman" w:cs="Times New Roman"/>
          <w:lang w:val="en-US"/>
        </w:rPr>
        <w:t>take up cases where the rights of children</w:t>
      </w:r>
      <w:r w:rsidR="00B578FB">
        <w:rPr>
          <w:rFonts w:ascii="Times New Roman" w:hAnsi="Times New Roman" w:cs="Times New Roman"/>
          <w:lang w:val="en-US"/>
        </w:rPr>
        <w:t xml:space="preserve"> are violated</w:t>
      </w:r>
      <w:r w:rsidR="0068779B">
        <w:rPr>
          <w:rFonts w:ascii="Times New Roman" w:hAnsi="Times New Roman" w:cs="Times New Roman"/>
          <w:lang w:val="en-US"/>
        </w:rPr>
        <w:t>, especially of those hailing from marginalized communities</w:t>
      </w:r>
      <w:r w:rsidR="00B578FB">
        <w:rPr>
          <w:rFonts w:ascii="Times New Roman" w:hAnsi="Times New Roman" w:cs="Times New Roman"/>
          <w:lang w:val="en-US"/>
        </w:rPr>
        <w:t xml:space="preserve"> since they</w:t>
      </w:r>
      <w:r w:rsidR="00BA37CF">
        <w:rPr>
          <w:rFonts w:ascii="Times New Roman" w:hAnsi="Times New Roman" w:cs="Times New Roman"/>
          <w:lang w:val="en-US"/>
        </w:rPr>
        <w:t xml:space="preserve"> have</w:t>
      </w:r>
      <w:r w:rsidR="00B578FB">
        <w:rPr>
          <w:rFonts w:ascii="Times New Roman" w:hAnsi="Times New Roman" w:cs="Times New Roman"/>
          <w:lang w:val="en-US"/>
        </w:rPr>
        <w:t xml:space="preserve"> limited means for </w:t>
      </w:r>
      <w:r w:rsidR="0068779B">
        <w:rPr>
          <w:rFonts w:ascii="Times New Roman" w:hAnsi="Times New Roman" w:cs="Times New Roman"/>
          <w:lang w:val="en-US"/>
        </w:rPr>
        <w:t xml:space="preserve">recourse available. </w:t>
      </w:r>
    </w:p>
    <w:p w14:paraId="7DEAAA70" w14:textId="5C936A9F" w:rsidR="004113D2" w:rsidRDefault="004113D2" w:rsidP="008A6A5A">
      <w:pPr>
        <w:pStyle w:val="ListParagraph"/>
        <w:numPr>
          <w:ilvl w:val="0"/>
          <w:numId w:val="7"/>
        </w:numPr>
        <w:spacing w:line="360" w:lineRule="auto"/>
        <w:jc w:val="both"/>
        <w:rPr>
          <w:rFonts w:ascii="Times New Roman" w:hAnsi="Times New Roman" w:cs="Times New Roman"/>
          <w:lang w:val="en-US"/>
        </w:rPr>
      </w:pPr>
      <w:r>
        <w:rPr>
          <w:rFonts w:ascii="Times New Roman" w:hAnsi="Times New Roman" w:cs="Times New Roman"/>
          <w:lang w:val="en-US"/>
        </w:rPr>
        <w:t xml:space="preserve">Government must </w:t>
      </w:r>
      <w:r w:rsidR="00162C87" w:rsidRPr="00B16988">
        <w:rPr>
          <w:rFonts w:ascii="Times New Roman" w:hAnsi="Times New Roman" w:cs="Times New Roman"/>
          <w:lang w:val="en-US"/>
        </w:rPr>
        <w:t xml:space="preserve">evolve a comprehensive policy of </w:t>
      </w:r>
      <w:r w:rsidRPr="00B16988">
        <w:rPr>
          <w:rFonts w:ascii="Times New Roman" w:hAnsi="Times New Roman" w:cs="Times New Roman"/>
          <w:lang w:val="en-US"/>
        </w:rPr>
        <w:t>partner</w:t>
      </w:r>
      <w:r w:rsidR="00162C87" w:rsidRPr="00B16988">
        <w:rPr>
          <w:rFonts w:ascii="Times New Roman" w:hAnsi="Times New Roman" w:cs="Times New Roman"/>
          <w:lang w:val="en-US"/>
        </w:rPr>
        <w:t>ship</w:t>
      </w:r>
      <w:r>
        <w:rPr>
          <w:rFonts w:ascii="Times New Roman" w:hAnsi="Times New Roman" w:cs="Times New Roman"/>
          <w:lang w:val="en-US"/>
        </w:rPr>
        <w:t xml:space="preserve"> with civil society and NGOs who work for the welfare of children, to understand the root causes for </w:t>
      </w:r>
      <w:r w:rsidR="00511111">
        <w:rPr>
          <w:rFonts w:ascii="Times New Roman" w:hAnsi="Times New Roman" w:cs="Times New Roman"/>
          <w:lang w:val="en-US"/>
        </w:rPr>
        <w:t xml:space="preserve">the prevailing conditions of the children and work towards better implementation of laws </w:t>
      </w:r>
      <w:r w:rsidR="005D505F">
        <w:rPr>
          <w:rFonts w:ascii="Times New Roman" w:hAnsi="Times New Roman" w:cs="Times New Roman"/>
          <w:lang w:val="en-US"/>
        </w:rPr>
        <w:t>e</w:t>
      </w:r>
      <w:r w:rsidR="00511111">
        <w:rPr>
          <w:rFonts w:ascii="Times New Roman" w:hAnsi="Times New Roman" w:cs="Times New Roman"/>
          <w:lang w:val="en-US"/>
        </w:rPr>
        <w:t xml:space="preserve">nsuring social protection to them. </w:t>
      </w:r>
    </w:p>
    <w:p w14:paraId="1E6E4B1A" w14:textId="1104470C" w:rsidR="00065A88" w:rsidRDefault="00065A88" w:rsidP="00065A88">
      <w:pPr>
        <w:spacing w:line="360" w:lineRule="auto"/>
        <w:jc w:val="both"/>
        <w:rPr>
          <w:rFonts w:ascii="Times New Roman" w:hAnsi="Times New Roman" w:cs="Times New Roman"/>
          <w:lang w:val="en-US"/>
        </w:rPr>
      </w:pPr>
    </w:p>
    <w:p w14:paraId="6C2661B0" w14:textId="7D5A82D7" w:rsidR="00065A88" w:rsidRPr="00065A88" w:rsidRDefault="00065A88" w:rsidP="00065A88">
      <w:pPr>
        <w:spacing w:line="360" w:lineRule="auto"/>
        <w:jc w:val="center"/>
        <w:rPr>
          <w:rFonts w:ascii="Times New Roman" w:hAnsi="Times New Roman" w:cs="Times New Roman"/>
          <w:lang w:val="en-US"/>
        </w:rPr>
      </w:pPr>
      <w:r>
        <w:rPr>
          <w:rFonts w:ascii="Times New Roman" w:hAnsi="Times New Roman" w:cs="Times New Roman"/>
          <w:lang w:val="en-US"/>
        </w:rPr>
        <w:t>****</w:t>
      </w:r>
    </w:p>
    <w:p w14:paraId="7D7E3847" w14:textId="1A120D76" w:rsidR="00CD3B52" w:rsidRPr="00CF0815" w:rsidRDefault="00CD3B52" w:rsidP="00CF0815">
      <w:pPr>
        <w:spacing w:before="100" w:beforeAutospacing="1" w:after="100" w:afterAutospacing="1" w:line="360" w:lineRule="auto"/>
        <w:jc w:val="both"/>
        <w:rPr>
          <w:rFonts w:ascii="Times New Roman" w:eastAsia="Times New Roman" w:hAnsi="Times New Roman" w:cs="Times New Roman"/>
          <w:lang w:eastAsia="en-GB"/>
        </w:rPr>
      </w:pPr>
    </w:p>
    <w:p w14:paraId="1D040D24" w14:textId="3558781D" w:rsidR="000D786F" w:rsidRPr="00F26AF4" w:rsidRDefault="000D786F" w:rsidP="00F26AF4">
      <w:pPr>
        <w:pStyle w:val="ListParagraph"/>
        <w:spacing w:before="100" w:beforeAutospacing="1" w:after="100" w:afterAutospacing="1" w:line="360" w:lineRule="auto"/>
        <w:jc w:val="both"/>
        <w:rPr>
          <w:rFonts w:ascii="Times New Roman" w:eastAsia="Times New Roman" w:hAnsi="Times New Roman" w:cs="Times New Roman"/>
          <w:lang w:eastAsia="en-GB"/>
        </w:rPr>
      </w:pPr>
    </w:p>
    <w:p w14:paraId="7705B2DA" w14:textId="30AB5D31" w:rsidR="00D50C10" w:rsidRDefault="00D50C10" w:rsidP="00325C05">
      <w:pPr>
        <w:spacing w:before="100" w:beforeAutospacing="1" w:after="100" w:afterAutospacing="1" w:line="360" w:lineRule="auto"/>
        <w:jc w:val="both"/>
        <w:rPr>
          <w:rFonts w:ascii="Times New Roman" w:eastAsia="Times New Roman" w:hAnsi="Times New Roman" w:cs="Times New Roman"/>
          <w:lang w:eastAsia="en-GB"/>
        </w:rPr>
      </w:pPr>
    </w:p>
    <w:p w14:paraId="6CDC2AB5" w14:textId="77777777" w:rsidR="00653D8F" w:rsidRPr="00653D8F" w:rsidRDefault="00653D8F" w:rsidP="00653D8F">
      <w:pPr>
        <w:spacing w:before="100" w:beforeAutospacing="1" w:after="100" w:afterAutospacing="1" w:line="360" w:lineRule="auto"/>
        <w:jc w:val="both"/>
        <w:rPr>
          <w:rFonts w:ascii="Times New Roman" w:eastAsia="Times New Roman" w:hAnsi="Times New Roman" w:cs="Times New Roman"/>
          <w:lang w:eastAsia="en-GB"/>
        </w:rPr>
      </w:pPr>
    </w:p>
    <w:p w14:paraId="7BB4BA31" w14:textId="5F57DA31" w:rsidR="009F1349" w:rsidRDefault="009F1349" w:rsidP="00F830E7">
      <w:pPr>
        <w:spacing w:before="100" w:beforeAutospacing="1" w:after="100" w:afterAutospacing="1" w:line="360" w:lineRule="auto"/>
        <w:jc w:val="both"/>
        <w:rPr>
          <w:rFonts w:ascii="Times New Roman" w:eastAsia="Times New Roman" w:hAnsi="Times New Roman" w:cs="Times New Roman"/>
          <w:lang w:eastAsia="en-GB"/>
        </w:rPr>
      </w:pPr>
    </w:p>
    <w:p w14:paraId="7C08FE2E" w14:textId="77777777" w:rsidR="00090774" w:rsidRPr="00090774" w:rsidRDefault="00090774" w:rsidP="00090774">
      <w:pPr>
        <w:jc w:val="both"/>
        <w:rPr>
          <w:rFonts w:ascii="Times New Roman" w:hAnsi="Times New Roman" w:cs="Times New Roman"/>
          <w:lang w:val="en-US"/>
        </w:rPr>
      </w:pPr>
    </w:p>
    <w:sectPr w:rsidR="00090774" w:rsidRPr="00090774" w:rsidSect="00A03785">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10F66" w14:textId="77777777" w:rsidR="00E070A2" w:rsidRDefault="00E070A2" w:rsidP="00B253B7">
      <w:r>
        <w:separator/>
      </w:r>
    </w:p>
  </w:endnote>
  <w:endnote w:type="continuationSeparator" w:id="0">
    <w:p w14:paraId="49EEDC2D" w14:textId="77777777" w:rsidR="00E070A2" w:rsidRDefault="00E070A2" w:rsidP="00B2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0951950"/>
      <w:docPartObj>
        <w:docPartGallery w:val="Page Numbers (Bottom of Page)"/>
        <w:docPartUnique/>
      </w:docPartObj>
    </w:sdtPr>
    <w:sdtContent>
      <w:p w14:paraId="14390688" w14:textId="553EB42D" w:rsidR="0040374D" w:rsidRDefault="0040374D" w:rsidP="00B450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C27616" w14:textId="77777777" w:rsidR="0040374D" w:rsidRDefault="0040374D" w:rsidP="004037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9205575"/>
      <w:docPartObj>
        <w:docPartGallery w:val="Page Numbers (Bottom of Page)"/>
        <w:docPartUnique/>
      </w:docPartObj>
    </w:sdtPr>
    <w:sdtContent>
      <w:p w14:paraId="194EEFA8" w14:textId="081C41F8" w:rsidR="0040374D" w:rsidRDefault="0040374D" w:rsidP="00B450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B05F90" w14:textId="77777777" w:rsidR="0040374D" w:rsidRDefault="0040374D" w:rsidP="004037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10049" w14:textId="77777777" w:rsidR="00E070A2" w:rsidRDefault="00E070A2" w:rsidP="00B253B7">
      <w:r>
        <w:separator/>
      </w:r>
    </w:p>
  </w:footnote>
  <w:footnote w:type="continuationSeparator" w:id="0">
    <w:p w14:paraId="3FD3FD18" w14:textId="77777777" w:rsidR="00E070A2" w:rsidRDefault="00E070A2" w:rsidP="00B253B7">
      <w:r>
        <w:continuationSeparator/>
      </w:r>
    </w:p>
  </w:footnote>
  <w:footnote w:id="1">
    <w:p w14:paraId="7AC387B0" w14:textId="0F727E0E" w:rsidR="00996961" w:rsidRPr="009D4F53" w:rsidRDefault="00996961" w:rsidP="009D4F53">
      <w:pPr>
        <w:jc w:val="both"/>
        <w:rPr>
          <w:rFonts w:ascii="Times New Roman" w:hAnsi="Times New Roman" w:cs="Times New Roman"/>
          <w:sz w:val="20"/>
          <w:szCs w:val="20"/>
          <w:lang w:val="en-US"/>
        </w:rPr>
      </w:pPr>
      <w:r w:rsidRPr="009D4F53">
        <w:rPr>
          <w:rStyle w:val="FootnoteReference"/>
          <w:rFonts w:ascii="Times New Roman" w:hAnsi="Times New Roman" w:cs="Times New Roman"/>
          <w:sz w:val="20"/>
          <w:szCs w:val="20"/>
        </w:rPr>
        <w:footnoteRef/>
      </w:r>
      <w:r w:rsidRPr="009D4F53">
        <w:rPr>
          <w:rFonts w:ascii="Times New Roman" w:hAnsi="Times New Roman" w:cs="Times New Roman"/>
          <w:sz w:val="20"/>
          <w:szCs w:val="20"/>
        </w:rPr>
        <w:t xml:space="preserve"> </w:t>
      </w:r>
      <w:r w:rsidRPr="009D4F53">
        <w:rPr>
          <w:rFonts w:ascii="Times New Roman" w:hAnsi="Times New Roman" w:cs="Times New Roman"/>
          <w:sz w:val="20"/>
          <w:szCs w:val="20"/>
          <w:lang w:val="en-US"/>
        </w:rPr>
        <w:t xml:space="preserve">‘Pradhan Mantri </w:t>
      </w:r>
      <w:proofErr w:type="spellStart"/>
      <w:r w:rsidRPr="009D4F53">
        <w:rPr>
          <w:rFonts w:ascii="Times New Roman" w:hAnsi="Times New Roman" w:cs="Times New Roman"/>
          <w:sz w:val="20"/>
          <w:szCs w:val="20"/>
          <w:lang w:val="en-US"/>
        </w:rPr>
        <w:t>Poshan</w:t>
      </w:r>
      <w:proofErr w:type="spellEnd"/>
      <w:r w:rsidRPr="009D4F53">
        <w:rPr>
          <w:rFonts w:ascii="Times New Roman" w:hAnsi="Times New Roman" w:cs="Times New Roman"/>
          <w:sz w:val="20"/>
          <w:szCs w:val="20"/>
          <w:lang w:val="en-US"/>
        </w:rPr>
        <w:t xml:space="preserve"> Shakti </w:t>
      </w:r>
      <w:proofErr w:type="spellStart"/>
      <w:r w:rsidRPr="009D4F53">
        <w:rPr>
          <w:rFonts w:ascii="Times New Roman" w:hAnsi="Times New Roman" w:cs="Times New Roman"/>
          <w:sz w:val="20"/>
          <w:szCs w:val="20"/>
          <w:lang w:val="en-US"/>
        </w:rPr>
        <w:t>Nirman</w:t>
      </w:r>
      <w:proofErr w:type="spellEnd"/>
      <w:r w:rsidRPr="009D4F53">
        <w:rPr>
          <w:rFonts w:ascii="Times New Roman" w:hAnsi="Times New Roman" w:cs="Times New Roman"/>
          <w:sz w:val="20"/>
          <w:szCs w:val="20"/>
          <w:lang w:val="en-US"/>
        </w:rPr>
        <w:t xml:space="preserve"> (PM POSHAN), Ministry of Education, Government of India &lt; </w:t>
      </w:r>
      <w:hyperlink r:id="rId1" w:history="1">
        <w:r w:rsidRPr="009D4F53">
          <w:rPr>
            <w:rStyle w:val="Hyperlink"/>
            <w:rFonts w:ascii="Times New Roman" w:hAnsi="Times New Roman" w:cs="Times New Roman"/>
            <w:sz w:val="20"/>
            <w:szCs w:val="20"/>
            <w:lang w:val="en-US"/>
          </w:rPr>
          <w:t>https://pmposhan.education.gov.in</w:t>
        </w:r>
      </w:hyperlink>
      <w:r w:rsidRPr="009D4F53">
        <w:rPr>
          <w:rFonts w:ascii="Times New Roman" w:hAnsi="Times New Roman" w:cs="Times New Roman"/>
          <w:sz w:val="20"/>
          <w:szCs w:val="20"/>
          <w:lang w:val="en-US"/>
        </w:rPr>
        <w:t xml:space="preserve"> &gt; accessed 10</w:t>
      </w:r>
      <w:r w:rsidRPr="009D4F53">
        <w:rPr>
          <w:rFonts w:ascii="Times New Roman" w:hAnsi="Times New Roman" w:cs="Times New Roman"/>
          <w:sz w:val="20"/>
          <w:szCs w:val="20"/>
          <w:vertAlign w:val="superscript"/>
          <w:lang w:val="en-US"/>
        </w:rPr>
        <w:t>th</w:t>
      </w:r>
      <w:r w:rsidRPr="009D4F53">
        <w:rPr>
          <w:rFonts w:ascii="Times New Roman" w:hAnsi="Times New Roman" w:cs="Times New Roman"/>
          <w:sz w:val="20"/>
          <w:szCs w:val="20"/>
          <w:lang w:val="en-US"/>
        </w:rPr>
        <w:t xml:space="preserve"> January 2023. </w:t>
      </w:r>
    </w:p>
  </w:footnote>
  <w:footnote w:id="2">
    <w:p w14:paraId="593DAAAC" w14:textId="7F492018" w:rsidR="00303209" w:rsidRPr="009D4F53" w:rsidRDefault="00303209" w:rsidP="009D4F53">
      <w:pPr>
        <w:jc w:val="both"/>
        <w:rPr>
          <w:rFonts w:ascii="Times New Roman" w:hAnsi="Times New Roman" w:cs="Times New Roman"/>
          <w:sz w:val="20"/>
          <w:szCs w:val="20"/>
        </w:rPr>
      </w:pPr>
      <w:r w:rsidRPr="009D4F53">
        <w:rPr>
          <w:rStyle w:val="FootnoteReference"/>
          <w:rFonts w:ascii="Times New Roman" w:hAnsi="Times New Roman" w:cs="Times New Roman"/>
          <w:sz w:val="20"/>
          <w:szCs w:val="20"/>
        </w:rPr>
        <w:footnoteRef/>
      </w:r>
      <w:r w:rsidRPr="009D4F53">
        <w:rPr>
          <w:rFonts w:ascii="Times New Roman" w:hAnsi="Times New Roman" w:cs="Times New Roman"/>
          <w:sz w:val="20"/>
          <w:szCs w:val="20"/>
        </w:rPr>
        <w:t xml:space="preserve"> </w:t>
      </w:r>
      <w:proofErr w:type="spellStart"/>
      <w:r w:rsidRPr="009D4F53">
        <w:rPr>
          <w:rFonts w:ascii="Times New Roman" w:hAnsi="Times New Roman" w:cs="Times New Roman"/>
          <w:sz w:val="20"/>
          <w:szCs w:val="20"/>
        </w:rPr>
        <w:t>Chandramouli</w:t>
      </w:r>
      <w:proofErr w:type="spellEnd"/>
      <w:r w:rsidRPr="009D4F53">
        <w:rPr>
          <w:rFonts w:ascii="Times New Roman" w:hAnsi="Times New Roman" w:cs="Times New Roman"/>
          <w:sz w:val="20"/>
          <w:szCs w:val="20"/>
        </w:rPr>
        <w:t>, ‘Release of Primary Census Abstract, Data Highlights’, Census of India, 2011, Registrar General and Census Commissioner, India, Ministry of Home Affairs (30</w:t>
      </w:r>
      <w:r w:rsidRPr="009D4F53">
        <w:rPr>
          <w:rFonts w:ascii="Times New Roman" w:hAnsi="Times New Roman" w:cs="Times New Roman"/>
          <w:sz w:val="20"/>
          <w:szCs w:val="20"/>
          <w:vertAlign w:val="superscript"/>
        </w:rPr>
        <w:t>th</w:t>
      </w:r>
      <w:r w:rsidRPr="009D4F53">
        <w:rPr>
          <w:rFonts w:ascii="Times New Roman" w:hAnsi="Times New Roman" w:cs="Times New Roman"/>
          <w:sz w:val="20"/>
          <w:szCs w:val="20"/>
        </w:rPr>
        <w:t xml:space="preserve"> April 2013), &lt; </w:t>
      </w:r>
      <w:hyperlink r:id="rId2" w:history="1">
        <w:r w:rsidRPr="009D4F53">
          <w:rPr>
            <w:rStyle w:val="Hyperlink"/>
            <w:rFonts w:ascii="Times New Roman" w:hAnsi="Times New Roman" w:cs="Times New Roman"/>
            <w:sz w:val="20"/>
            <w:szCs w:val="20"/>
          </w:rPr>
          <w:t>https://idsn.org/wp-content/uploads/user_folder/pdf/New_files/India/2013/INDIA_CENSUS_ABSTRACT-2011-Data_on_SC-STs.pdf</w:t>
        </w:r>
      </w:hyperlink>
      <w:r w:rsidRPr="009D4F53">
        <w:rPr>
          <w:rFonts w:ascii="Times New Roman" w:hAnsi="Times New Roman" w:cs="Times New Roman"/>
          <w:sz w:val="20"/>
          <w:szCs w:val="20"/>
        </w:rPr>
        <w:t>&gt; accessed 10</w:t>
      </w:r>
      <w:r w:rsidRPr="009D4F53">
        <w:rPr>
          <w:rFonts w:ascii="Times New Roman" w:hAnsi="Times New Roman" w:cs="Times New Roman"/>
          <w:sz w:val="20"/>
          <w:szCs w:val="20"/>
          <w:vertAlign w:val="superscript"/>
        </w:rPr>
        <w:t>th</w:t>
      </w:r>
      <w:r w:rsidRPr="009D4F53">
        <w:rPr>
          <w:rFonts w:ascii="Times New Roman" w:hAnsi="Times New Roman" w:cs="Times New Roman"/>
          <w:sz w:val="20"/>
          <w:szCs w:val="20"/>
        </w:rPr>
        <w:t xml:space="preserve"> January 2023; also see</w:t>
      </w:r>
      <w:r w:rsidRPr="009D4F53">
        <w:rPr>
          <w:rFonts w:ascii="Times New Roman" w:hAnsi="Times New Roman" w:cs="Times New Roman"/>
          <w:i/>
          <w:iCs/>
          <w:sz w:val="20"/>
          <w:szCs w:val="20"/>
        </w:rPr>
        <w:t xml:space="preserve"> </w:t>
      </w:r>
      <w:r w:rsidRPr="009D4F53">
        <w:rPr>
          <w:rFonts w:ascii="Times New Roman" w:hAnsi="Times New Roman" w:cs="Times New Roman"/>
          <w:sz w:val="20"/>
          <w:szCs w:val="20"/>
        </w:rPr>
        <w:t xml:space="preserve">‘Scheduled Castes Population’, Census 2011, &lt; </w:t>
      </w:r>
      <w:hyperlink r:id="rId3" w:history="1">
        <w:r w:rsidRPr="009D4F53">
          <w:rPr>
            <w:rStyle w:val="Hyperlink"/>
            <w:rFonts w:ascii="Times New Roman" w:hAnsi="Times New Roman" w:cs="Times New Roman"/>
            <w:sz w:val="20"/>
            <w:szCs w:val="20"/>
          </w:rPr>
          <w:t>https://www.census2011.co.in/scheduled-castes.php</w:t>
        </w:r>
      </w:hyperlink>
      <w:r w:rsidRPr="009D4F53">
        <w:rPr>
          <w:rFonts w:ascii="Times New Roman" w:hAnsi="Times New Roman" w:cs="Times New Roman"/>
          <w:sz w:val="20"/>
          <w:szCs w:val="20"/>
        </w:rPr>
        <w:t xml:space="preserve"> &gt; accessed 10th January 2023.  </w:t>
      </w:r>
    </w:p>
  </w:footnote>
  <w:footnote w:id="3">
    <w:p w14:paraId="2AB1A26F" w14:textId="7FBB38F8" w:rsidR="00FC4155" w:rsidRPr="009D4F53" w:rsidRDefault="00FC4155" w:rsidP="009D4F53">
      <w:pPr>
        <w:jc w:val="both"/>
        <w:rPr>
          <w:rFonts w:ascii="Times New Roman" w:hAnsi="Times New Roman" w:cs="Times New Roman"/>
          <w:sz w:val="20"/>
          <w:szCs w:val="20"/>
        </w:rPr>
      </w:pPr>
      <w:r w:rsidRPr="009D4F53">
        <w:rPr>
          <w:rStyle w:val="FootnoteReference"/>
          <w:rFonts w:ascii="Times New Roman" w:hAnsi="Times New Roman" w:cs="Times New Roman"/>
          <w:sz w:val="20"/>
          <w:szCs w:val="20"/>
        </w:rPr>
        <w:footnoteRef/>
      </w:r>
      <w:r w:rsidRPr="009D4F53">
        <w:rPr>
          <w:rFonts w:ascii="Times New Roman" w:hAnsi="Times New Roman" w:cs="Times New Roman"/>
          <w:sz w:val="20"/>
          <w:szCs w:val="20"/>
        </w:rPr>
        <w:t xml:space="preserve"> </w:t>
      </w:r>
      <w:r w:rsidR="009B641D" w:rsidRPr="009D4F53">
        <w:rPr>
          <w:rFonts w:ascii="Times New Roman" w:hAnsi="Times New Roman" w:cs="Times New Roman"/>
          <w:sz w:val="20"/>
          <w:szCs w:val="20"/>
        </w:rPr>
        <w:t xml:space="preserve">Preethi </w:t>
      </w:r>
      <w:proofErr w:type="spellStart"/>
      <w:r w:rsidR="009B641D" w:rsidRPr="009D4F53">
        <w:rPr>
          <w:rFonts w:ascii="Times New Roman" w:hAnsi="Times New Roman" w:cs="Times New Roman"/>
          <w:sz w:val="20"/>
          <w:szCs w:val="20"/>
        </w:rPr>
        <w:t>Lolaksha</w:t>
      </w:r>
      <w:proofErr w:type="spellEnd"/>
      <w:r w:rsidR="009B641D" w:rsidRPr="009D4F53">
        <w:rPr>
          <w:rFonts w:ascii="Times New Roman" w:hAnsi="Times New Roman" w:cs="Times New Roman"/>
          <w:sz w:val="20"/>
          <w:szCs w:val="20"/>
        </w:rPr>
        <w:t xml:space="preserve"> </w:t>
      </w:r>
      <w:proofErr w:type="spellStart"/>
      <w:r w:rsidR="009B641D" w:rsidRPr="009D4F53">
        <w:rPr>
          <w:rFonts w:ascii="Times New Roman" w:hAnsi="Times New Roman" w:cs="Times New Roman"/>
          <w:sz w:val="20"/>
          <w:szCs w:val="20"/>
        </w:rPr>
        <w:t>Nagaveni</w:t>
      </w:r>
      <w:proofErr w:type="spellEnd"/>
      <w:r w:rsidR="009B641D" w:rsidRPr="009D4F53">
        <w:rPr>
          <w:rFonts w:ascii="Times New Roman" w:hAnsi="Times New Roman" w:cs="Times New Roman"/>
          <w:sz w:val="20"/>
          <w:szCs w:val="20"/>
        </w:rPr>
        <w:t xml:space="preserve">, Untouchability, a Unique Form of Violation of Human Rights: A Study of Practice of Untouchability in the form of Manual Scavenging and Caste-based Discrimination in Higher Educational Institutions in India, (Doctoral Thesis, Lancaster University, U.K., 2022) 125. </w:t>
      </w:r>
    </w:p>
  </w:footnote>
  <w:footnote w:id="4">
    <w:p w14:paraId="64ED09F3" w14:textId="547ACE6C" w:rsidR="003B6880" w:rsidRPr="009D4F53" w:rsidRDefault="003B6880" w:rsidP="009D4F53">
      <w:pPr>
        <w:pStyle w:val="FootnoteText"/>
        <w:jc w:val="both"/>
        <w:rPr>
          <w:rFonts w:ascii="Times New Roman" w:hAnsi="Times New Roman" w:cs="Times New Roman"/>
          <w:lang w:val="en-US"/>
        </w:rPr>
      </w:pPr>
      <w:r w:rsidRPr="009D4F53">
        <w:rPr>
          <w:rStyle w:val="FootnoteReference"/>
          <w:rFonts w:ascii="Times New Roman" w:hAnsi="Times New Roman" w:cs="Times New Roman"/>
        </w:rPr>
        <w:footnoteRef/>
      </w:r>
      <w:r w:rsidRPr="009D4F53">
        <w:rPr>
          <w:rFonts w:ascii="Times New Roman" w:hAnsi="Times New Roman" w:cs="Times New Roman"/>
        </w:rPr>
        <w:t xml:space="preserve"> </w:t>
      </w:r>
      <w:r w:rsidRPr="009D4F53">
        <w:rPr>
          <w:rFonts w:ascii="Times New Roman" w:hAnsi="Times New Roman" w:cs="Times New Roman"/>
          <w:lang w:val="en-US"/>
        </w:rPr>
        <w:t xml:space="preserve">Article 17, Constitution of India. </w:t>
      </w:r>
    </w:p>
  </w:footnote>
  <w:footnote w:id="5">
    <w:p w14:paraId="3ECEC286" w14:textId="2ADD5C39" w:rsidR="00A46593" w:rsidRPr="009D4F53" w:rsidRDefault="00A46593" w:rsidP="009D4F53">
      <w:pPr>
        <w:jc w:val="both"/>
        <w:rPr>
          <w:rFonts w:ascii="Times New Roman" w:hAnsi="Times New Roman" w:cs="Times New Roman"/>
          <w:sz w:val="20"/>
          <w:szCs w:val="20"/>
        </w:rPr>
      </w:pPr>
      <w:r w:rsidRPr="009D4F53">
        <w:rPr>
          <w:rStyle w:val="FootnoteReference"/>
          <w:rFonts w:ascii="Times New Roman" w:hAnsi="Times New Roman" w:cs="Times New Roman"/>
          <w:sz w:val="20"/>
          <w:szCs w:val="20"/>
        </w:rPr>
        <w:footnoteRef/>
      </w:r>
      <w:r w:rsidRPr="009D4F53">
        <w:rPr>
          <w:rFonts w:ascii="Times New Roman" w:hAnsi="Times New Roman" w:cs="Times New Roman"/>
          <w:sz w:val="20"/>
          <w:szCs w:val="20"/>
        </w:rPr>
        <w:t xml:space="preserve"> ‘How many Manual Scavengers are there in India? Official Data is Self-Contradictory’, News 18, &lt; </w:t>
      </w:r>
      <w:hyperlink r:id="rId4" w:history="1">
        <w:r w:rsidRPr="009D4F53">
          <w:rPr>
            <w:rStyle w:val="Hyperlink"/>
            <w:rFonts w:ascii="Times New Roman" w:hAnsi="Times New Roman" w:cs="Times New Roman"/>
            <w:sz w:val="20"/>
            <w:szCs w:val="20"/>
          </w:rPr>
          <w:t>https://www.news18.com/news/buzz/how-many-manual-scavengers-are-there-in-india-official-data-is-self-contradictory-1880197.html</w:t>
        </w:r>
      </w:hyperlink>
      <w:r w:rsidRPr="009D4F53">
        <w:rPr>
          <w:rFonts w:ascii="Times New Roman" w:hAnsi="Times New Roman" w:cs="Times New Roman"/>
          <w:sz w:val="20"/>
          <w:szCs w:val="20"/>
        </w:rPr>
        <w:t>&gt; accessed 10</w:t>
      </w:r>
      <w:r w:rsidRPr="009D4F53">
        <w:rPr>
          <w:rFonts w:ascii="Times New Roman" w:hAnsi="Times New Roman" w:cs="Times New Roman"/>
          <w:sz w:val="20"/>
          <w:szCs w:val="20"/>
          <w:vertAlign w:val="superscript"/>
        </w:rPr>
        <w:t>th</w:t>
      </w:r>
      <w:r w:rsidRPr="009D4F53">
        <w:rPr>
          <w:rFonts w:ascii="Times New Roman" w:hAnsi="Times New Roman" w:cs="Times New Roman"/>
          <w:sz w:val="20"/>
          <w:szCs w:val="20"/>
        </w:rPr>
        <w:t xml:space="preserve"> January 2023; also see</w:t>
      </w:r>
      <w:r w:rsidRPr="009D4F53">
        <w:rPr>
          <w:rFonts w:ascii="Times New Roman" w:hAnsi="Times New Roman" w:cs="Times New Roman"/>
          <w:i/>
          <w:iCs/>
          <w:sz w:val="20"/>
          <w:szCs w:val="20"/>
        </w:rPr>
        <w:t xml:space="preserve"> </w:t>
      </w:r>
      <w:r w:rsidRPr="009D4F53">
        <w:rPr>
          <w:rFonts w:ascii="Times New Roman" w:hAnsi="Times New Roman" w:cs="Times New Roman"/>
          <w:sz w:val="20"/>
          <w:szCs w:val="20"/>
        </w:rPr>
        <w:t xml:space="preserve">Press Information Bureau, ‘Manual Scavenging’, Ministry of Social Justice and Empowerment, Government of India, &lt; </w:t>
      </w:r>
      <w:hyperlink r:id="rId5" w:history="1">
        <w:r w:rsidRPr="009D4F53">
          <w:rPr>
            <w:rStyle w:val="Hyperlink"/>
            <w:rFonts w:ascii="Times New Roman" w:hAnsi="Times New Roman" w:cs="Times New Roman"/>
            <w:sz w:val="20"/>
            <w:szCs w:val="20"/>
          </w:rPr>
          <w:t>https://pib.gov.in/newsite/PrintRelease.aspx?relid=133286</w:t>
        </w:r>
      </w:hyperlink>
      <w:r w:rsidRPr="009D4F53">
        <w:rPr>
          <w:rFonts w:ascii="Times New Roman" w:hAnsi="Times New Roman" w:cs="Times New Roman"/>
          <w:sz w:val="20"/>
          <w:szCs w:val="20"/>
        </w:rPr>
        <w:t>&gt; accessed 10</w:t>
      </w:r>
      <w:r w:rsidRPr="009D4F53">
        <w:rPr>
          <w:rFonts w:ascii="Times New Roman" w:hAnsi="Times New Roman" w:cs="Times New Roman"/>
          <w:sz w:val="20"/>
          <w:szCs w:val="20"/>
          <w:vertAlign w:val="superscript"/>
        </w:rPr>
        <w:t>th</w:t>
      </w:r>
      <w:r w:rsidRPr="009D4F53">
        <w:rPr>
          <w:rFonts w:ascii="Times New Roman" w:hAnsi="Times New Roman" w:cs="Times New Roman"/>
          <w:sz w:val="20"/>
          <w:szCs w:val="20"/>
        </w:rPr>
        <w:t xml:space="preserve"> January 2023; also see Preethi, Untouchability (n 3) 128. </w:t>
      </w:r>
    </w:p>
  </w:footnote>
  <w:footnote w:id="6">
    <w:p w14:paraId="72DBD359" w14:textId="24606550" w:rsidR="00C6062F" w:rsidRPr="009D4F53" w:rsidRDefault="00C6062F" w:rsidP="009D4F53">
      <w:pPr>
        <w:jc w:val="both"/>
        <w:rPr>
          <w:rFonts w:ascii="Times New Roman" w:hAnsi="Times New Roman" w:cs="Times New Roman"/>
          <w:sz w:val="20"/>
          <w:szCs w:val="20"/>
          <w:lang w:val="en-US"/>
        </w:rPr>
      </w:pPr>
      <w:r w:rsidRPr="009D4F53">
        <w:rPr>
          <w:rStyle w:val="FootnoteReference"/>
          <w:rFonts w:ascii="Times New Roman" w:hAnsi="Times New Roman" w:cs="Times New Roman"/>
          <w:sz w:val="20"/>
          <w:szCs w:val="20"/>
        </w:rPr>
        <w:footnoteRef/>
      </w:r>
      <w:r w:rsidRPr="009D4F53">
        <w:rPr>
          <w:rFonts w:ascii="Times New Roman" w:hAnsi="Times New Roman" w:cs="Times New Roman"/>
          <w:sz w:val="20"/>
          <w:szCs w:val="20"/>
        </w:rPr>
        <w:t xml:space="preserve"> </w:t>
      </w:r>
      <w:r w:rsidR="00025549" w:rsidRPr="009D4F53">
        <w:rPr>
          <w:rFonts w:ascii="Times New Roman" w:hAnsi="Times New Roman" w:cs="Times New Roman"/>
          <w:sz w:val="20"/>
          <w:szCs w:val="20"/>
          <w:lang w:val="en-US"/>
        </w:rPr>
        <w:t xml:space="preserve">‘Dalit Children in India – Victims of Caste Discrimination’, &lt; </w:t>
      </w:r>
      <w:hyperlink r:id="rId6" w:history="1">
        <w:r w:rsidR="00025549" w:rsidRPr="009D4F53">
          <w:rPr>
            <w:rStyle w:val="Hyperlink"/>
            <w:rFonts w:ascii="Times New Roman" w:hAnsi="Times New Roman" w:cs="Times New Roman"/>
            <w:sz w:val="20"/>
            <w:szCs w:val="20"/>
            <w:lang w:val="en-US"/>
          </w:rPr>
          <w:t>https://idsn.org/wp-content/uploads/user_folder/pdf/New_files/India/Dalit_children_in_India_-_victims_of_caste_discrimination.pdf</w:t>
        </w:r>
      </w:hyperlink>
      <w:r w:rsidR="00025549" w:rsidRPr="009D4F53">
        <w:rPr>
          <w:rFonts w:ascii="Times New Roman" w:hAnsi="Times New Roman" w:cs="Times New Roman"/>
          <w:sz w:val="20"/>
          <w:szCs w:val="20"/>
          <w:lang w:val="en-US"/>
        </w:rPr>
        <w:t xml:space="preserve"> &gt; accessed 10</w:t>
      </w:r>
      <w:r w:rsidR="00025549" w:rsidRPr="009D4F53">
        <w:rPr>
          <w:rFonts w:ascii="Times New Roman" w:hAnsi="Times New Roman" w:cs="Times New Roman"/>
          <w:sz w:val="20"/>
          <w:szCs w:val="20"/>
          <w:vertAlign w:val="superscript"/>
          <w:lang w:val="en-US"/>
        </w:rPr>
        <w:t>th</w:t>
      </w:r>
      <w:r w:rsidR="00025549" w:rsidRPr="009D4F53">
        <w:rPr>
          <w:rFonts w:ascii="Times New Roman" w:hAnsi="Times New Roman" w:cs="Times New Roman"/>
          <w:sz w:val="20"/>
          <w:szCs w:val="20"/>
          <w:lang w:val="en-US"/>
        </w:rPr>
        <w:t xml:space="preserve"> January 2023. </w:t>
      </w:r>
    </w:p>
  </w:footnote>
  <w:footnote w:id="7">
    <w:p w14:paraId="3513DE42" w14:textId="101FFE87" w:rsidR="00BF3ED8" w:rsidRPr="009D4F53" w:rsidRDefault="00BF3ED8" w:rsidP="009D4F53">
      <w:pPr>
        <w:jc w:val="both"/>
        <w:rPr>
          <w:rFonts w:ascii="Times New Roman" w:hAnsi="Times New Roman" w:cs="Times New Roman"/>
          <w:sz w:val="20"/>
          <w:szCs w:val="20"/>
        </w:rPr>
      </w:pPr>
      <w:r w:rsidRPr="009D4F53">
        <w:rPr>
          <w:rStyle w:val="FootnoteReference"/>
          <w:rFonts w:ascii="Times New Roman" w:hAnsi="Times New Roman" w:cs="Times New Roman"/>
          <w:sz w:val="20"/>
          <w:szCs w:val="20"/>
        </w:rPr>
        <w:footnoteRef/>
      </w:r>
      <w:r w:rsidRPr="009D4F53">
        <w:rPr>
          <w:rFonts w:ascii="Times New Roman" w:hAnsi="Times New Roman" w:cs="Times New Roman"/>
          <w:sz w:val="20"/>
          <w:szCs w:val="20"/>
        </w:rPr>
        <w:t xml:space="preserve"> </w:t>
      </w:r>
      <w:r w:rsidR="00945BB1" w:rsidRPr="009D4F53">
        <w:rPr>
          <w:rFonts w:ascii="Times New Roman" w:hAnsi="Times New Roman" w:cs="Times New Roman"/>
          <w:sz w:val="20"/>
          <w:szCs w:val="20"/>
        </w:rPr>
        <w:t xml:space="preserve">Preethi, Untouchability (n 3) 157. </w:t>
      </w:r>
    </w:p>
  </w:footnote>
  <w:footnote w:id="8">
    <w:p w14:paraId="52A49A9C" w14:textId="71FC2214" w:rsidR="000D1A08" w:rsidRPr="009D4F53" w:rsidRDefault="000D1A08" w:rsidP="009D4F53">
      <w:pPr>
        <w:jc w:val="both"/>
        <w:rPr>
          <w:rFonts w:ascii="Times New Roman" w:hAnsi="Times New Roman" w:cs="Times New Roman"/>
          <w:sz w:val="20"/>
          <w:szCs w:val="20"/>
          <w:lang w:val="en-US"/>
        </w:rPr>
      </w:pPr>
      <w:r w:rsidRPr="009D4F53">
        <w:rPr>
          <w:rStyle w:val="FootnoteReference"/>
          <w:rFonts w:ascii="Times New Roman" w:hAnsi="Times New Roman" w:cs="Times New Roman"/>
          <w:sz w:val="20"/>
          <w:szCs w:val="20"/>
        </w:rPr>
        <w:footnoteRef/>
      </w:r>
      <w:r w:rsidRPr="009D4F53">
        <w:rPr>
          <w:rFonts w:ascii="Times New Roman" w:hAnsi="Times New Roman" w:cs="Times New Roman"/>
          <w:sz w:val="20"/>
          <w:szCs w:val="20"/>
        </w:rPr>
        <w:t xml:space="preserve"> </w:t>
      </w:r>
      <w:r w:rsidR="00864826" w:rsidRPr="009D4F53">
        <w:rPr>
          <w:rFonts w:ascii="Times New Roman" w:hAnsi="Times New Roman" w:cs="Times New Roman"/>
          <w:sz w:val="20"/>
          <w:szCs w:val="20"/>
        </w:rPr>
        <w:t xml:space="preserve">The Prohibition of Employment as Manual Scavengers and their Rehabilitation Act 2013, </w:t>
      </w:r>
      <w:r w:rsidR="00864826" w:rsidRPr="009D4F53">
        <w:rPr>
          <w:rFonts w:ascii="Times New Roman" w:hAnsi="Times New Roman" w:cs="Times New Roman"/>
          <w:sz w:val="20"/>
          <w:szCs w:val="20"/>
          <w:lang w:val="en-US"/>
        </w:rPr>
        <w:t xml:space="preserve">Sec. 13 (1). </w:t>
      </w:r>
    </w:p>
  </w:footnote>
  <w:footnote w:id="9">
    <w:p w14:paraId="0CEDBBD1" w14:textId="69B5489D" w:rsidR="004F12A7" w:rsidRPr="009D4F53" w:rsidRDefault="004F12A7" w:rsidP="009D4F53">
      <w:pPr>
        <w:jc w:val="both"/>
        <w:rPr>
          <w:rFonts w:ascii="Times New Roman" w:hAnsi="Times New Roman" w:cs="Times New Roman"/>
          <w:sz w:val="20"/>
          <w:szCs w:val="20"/>
        </w:rPr>
      </w:pPr>
      <w:r w:rsidRPr="009D4F53">
        <w:rPr>
          <w:rStyle w:val="FootnoteReference"/>
          <w:rFonts w:ascii="Times New Roman" w:hAnsi="Times New Roman" w:cs="Times New Roman"/>
          <w:sz w:val="20"/>
          <w:szCs w:val="20"/>
        </w:rPr>
        <w:footnoteRef/>
      </w:r>
      <w:r w:rsidRPr="009D4F53">
        <w:rPr>
          <w:rFonts w:ascii="Times New Roman" w:hAnsi="Times New Roman" w:cs="Times New Roman"/>
          <w:sz w:val="20"/>
          <w:szCs w:val="20"/>
        </w:rPr>
        <w:t xml:space="preserve"> </w:t>
      </w:r>
      <w:r w:rsidR="0091096F" w:rsidRPr="009D4F53">
        <w:rPr>
          <w:rFonts w:ascii="Times New Roman" w:hAnsi="Times New Roman" w:cs="Times New Roman"/>
          <w:sz w:val="20"/>
          <w:szCs w:val="20"/>
        </w:rPr>
        <w:t>Preethi, Untouchability (n 3) 152-157.</w:t>
      </w:r>
    </w:p>
  </w:footnote>
  <w:footnote w:id="10">
    <w:p w14:paraId="135A0991" w14:textId="67C3DC9A" w:rsidR="00727CEA" w:rsidRPr="00B626F5" w:rsidRDefault="00727CEA" w:rsidP="009D4F53">
      <w:pPr>
        <w:jc w:val="both"/>
        <w:rPr>
          <w:rFonts w:ascii="Times New Roman" w:hAnsi="Times New Roman" w:cs="Times New Roman"/>
          <w:sz w:val="20"/>
          <w:szCs w:val="20"/>
          <w:lang w:val="en-US"/>
        </w:rPr>
      </w:pPr>
      <w:r w:rsidRPr="009D4F53">
        <w:rPr>
          <w:rStyle w:val="FootnoteReference"/>
          <w:rFonts w:ascii="Times New Roman" w:hAnsi="Times New Roman" w:cs="Times New Roman"/>
          <w:sz w:val="20"/>
          <w:szCs w:val="20"/>
        </w:rPr>
        <w:footnoteRef/>
      </w:r>
      <w:r w:rsidRPr="009D4F53">
        <w:rPr>
          <w:rFonts w:ascii="Times New Roman" w:hAnsi="Times New Roman" w:cs="Times New Roman"/>
          <w:sz w:val="20"/>
          <w:szCs w:val="20"/>
        </w:rPr>
        <w:t xml:space="preserve"> </w:t>
      </w:r>
      <w:proofErr w:type="spellStart"/>
      <w:r w:rsidR="00B626F5" w:rsidRPr="009D4F53">
        <w:rPr>
          <w:rFonts w:ascii="Times New Roman" w:hAnsi="Times New Roman" w:cs="Times New Roman"/>
          <w:sz w:val="20"/>
          <w:szCs w:val="20"/>
          <w:lang w:val="en-US"/>
        </w:rPr>
        <w:t>Damini</w:t>
      </w:r>
      <w:proofErr w:type="spellEnd"/>
      <w:r w:rsidR="00B626F5" w:rsidRPr="009D4F53">
        <w:rPr>
          <w:rFonts w:ascii="Times New Roman" w:hAnsi="Times New Roman" w:cs="Times New Roman"/>
          <w:sz w:val="20"/>
          <w:szCs w:val="20"/>
          <w:lang w:val="en-US"/>
        </w:rPr>
        <w:t xml:space="preserve"> Nath, ‘Govt. has no data of migrant workers’ death, loss of job’, The Hindu (14</w:t>
      </w:r>
      <w:r w:rsidR="00B626F5" w:rsidRPr="009D4F53">
        <w:rPr>
          <w:rFonts w:ascii="Times New Roman" w:hAnsi="Times New Roman" w:cs="Times New Roman"/>
          <w:sz w:val="20"/>
          <w:szCs w:val="20"/>
          <w:vertAlign w:val="superscript"/>
          <w:lang w:val="en-US"/>
        </w:rPr>
        <w:t>th</w:t>
      </w:r>
      <w:r w:rsidR="00B626F5" w:rsidRPr="009D4F53">
        <w:rPr>
          <w:rFonts w:ascii="Times New Roman" w:hAnsi="Times New Roman" w:cs="Times New Roman"/>
          <w:sz w:val="20"/>
          <w:szCs w:val="20"/>
          <w:lang w:val="en-US"/>
        </w:rPr>
        <w:t xml:space="preserve"> September 2020) &lt; </w:t>
      </w:r>
      <w:hyperlink r:id="rId7" w:history="1">
        <w:r w:rsidR="00B626F5" w:rsidRPr="009D4F53">
          <w:rPr>
            <w:rStyle w:val="Hyperlink"/>
            <w:rFonts w:ascii="Times New Roman" w:hAnsi="Times New Roman" w:cs="Times New Roman"/>
            <w:sz w:val="20"/>
            <w:szCs w:val="20"/>
            <w:lang w:val="en-US"/>
          </w:rPr>
          <w:t>https://www.thehindu.com/news/national/govt-has-no-data-of-migrant-workers-death-loss-of-job/article32600637.ece</w:t>
        </w:r>
      </w:hyperlink>
      <w:r w:rsidR="00B626F5" w:rsidRPr="009D4F53">
        <w:rPr>
          <w:rFonts w:ascii="Times New Roman" w:hAnsi="Times New Roman" w:cs="Times New Roman"/>
          <w:sz w:val="20"/>
          <w:szCs w:val="20"/>
          <w:lang w:val="en-US"/>
        </w:rPr>
        <w:t xml:space="preserve"> &gt; accessed 10</w:t>
      </w:r>
      <w:r w:rsidR="00B626F5" w:rsidRPr="009D4F53">
        <w:rPr>
          <w:rFonts w:ascii="Times New Roman" w:hAnsi="Times New Roman" w:cs="Times New Roman"/>
          <w:sz w:val="20"/>
          <w:szCs w:val="20"/>
          <w:vertAlign w:val="superscript"/>
          <w:lang w:val="en-US"/>
        </w:rPr>
        <w:t>th</w:t>
      </w:r>
      <w:r w:rsidR="00B626F5" w:rsidRPr="009D4F53">
        <w:rPr>
          <w:rFonts w:ascii="Times New Roman" w:hAnsi="Times New Roman" w:cs="Times New Roman"/>
          <w:sz w:val="20"/>
          <w:szCs w:val="20"/>
          <w:lang w:val="en-US"/>
        </w:rPr>
        <w:t xml:space="preserve"> January 2023.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F094A"/>
    <w:multiLevelType w:val="multilevel"/>
    <w:tmpl w:val="377AA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4D0F4D"/>
    <w:multiLevelType w:val="hybridMultilevel"/>
    <w:tmpl w:val="50F05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E04BB5"/>
    <w:multiLevelType w:val="multilevel"/>
    <w:tmpl w:val="2EF60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F91A27"/>
    <w:multiLevelType w:val="multilevel"/>
    <w:tmpl w:val="1C44C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8C2AF4"/>
    <w:multiLevelType w:val="multilevel"/>
    <w:tmpl w:val="0B088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AF026E"/>
    <w:multiLevelType w:val="multilevel"/>
    <w:tmpl w:val="C7744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F433E9"/>
    <w:multiLevelType w:val="hybridMultilevel"/>
    <w:tmpl w:val="397A526C"/>
    <w:lvl w:ilvl="0" w:tplc="0809000F">
      <w:start w:val="1"/>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2581869">
    <w:abstractNumId w:val="4"/>
  </w:num>
  <w:num w:numId="2" w16cid:durableId="1979336105">
    <w:abstractNumId w:val="6"/>
  </w:num>
  <w:num w:numId="3" w16cid:durableId="1479110861">
    <w:abstractNumId w:val="0"/>
  </w:num>
  <w:num w:numId="4" w16cid:durableId="1774010969">
    <w:abstractNumId w:val="5"/>
  </w:num>
  <w:num w:numId="5" w16cid:durableId="1468468611">
    <w:abstractNumId w:val="3"/>
  </w:num>
  <w:num w:numId="6" w16cid:durableId="125661099">
    <w:abstractNumId w:val="2"/>
  </w:num>
  <w:num w:numId="7" w16cid:durableId="1408334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BC"/>
    <w:rsid w:val="00000274"/>
    <w:rsid w:val="00015155"/>
    <w:rsid w:val="000159AB"/>
    <w:rsid w:val="00016148"/>
    <w:rsid w:val="00021DFD"/>
    <w:rsid w:val="00025549"/>
    <w:rsid w:val="00032544"/>
    <w:rsid w:val="00033568"/>
    <w:rsid w:val="000546FB"/>
    <w:rsid w:val="000561DA"/>
    <w:rsid w:val="00065A88"/>
    <w:rsid w:val="00074AD9"/>
    <w:rsid w:val="00090774"/>
    <w:rsid w:val="000A6156"/>
    <w:rsid w:val="000B2A66"/>
    <w:rsid w:val="000B3E1E"/>
    <w:rsid w:val="000C7286"/>
    <w:rsid w:val="000D1A08"/>
    <w:rsid w:val="000D2A18"/>
    <w:rsid w:val="000D786F"/>
    <w:rsid w:val="000E565E"/>
    <w:rsid w:val="000E5907"/>
    <w:rsid w:val="000F482A"/>
    <w:rsid w:val="001049D8"/>
    <w:rsid w:val="0012291C"/>
    <w:rsid w:val="00131DAE"/>
    <w:rsid w:val="0014282B"/>
    <w:rsid w:val="0014799E"/>
    <w:rsid w:val="001515A9"/>
    <w:rsid w:val="001560A9"/>
    <w:rsid w:val="00162C87"/>
    <w:rsid w:val="0017017F"/>
    <w:rsid w:val="0017620B"/>
    <w:rsid w:val="00183285"/>
    <w:rsid w:val="00186338"/>
    <w:rsid w:val="001B560A"/>
    <w:rsid w:val="001B61B0"/>
    <w:rsid w:val="001C6092"/>
    <w:rsid w:val="001D2F38"/>
    <w:rsid w:val="001D5A8C"/>
    <w:rsid w:val="001F130A"/>
    <w:rsid w:val="00202242"/>
    <w:rsid w:val="00206025"/>
    <w:rsid w:val="002151F2"/>
    <w:rsid w:val="002224F9"/>
    <w:rsid w:val="002466FD"/>
    <w:rsid w:val="0026638B"/>
    <w:rsid w:val="00280F91"/>
    <w:rsid w:val="0029162D"/>
    <w:rsid w:val="0029165A"/>
    <w:rsid w:val="002A1E82"/>
    <w:rsid w:val="002B1B5C"/>
    <w:rsid w:val="002D1410"/>
    <w:rsid w:val="002E5574"/>
    <w:rsid w:val="00303209"/>
    <w:rsid w:val="003042CE"/>
    <w:rsid w:val="00325C05"/>
    <w:rsid w:val="00331925"/>
    <w:rsid w:val="0033613A"/>
    <w:rsid w:val="0034738C"/>
    <w:rsid w:val="00374C75"/>
    <w:rsid w:val="003A1F66"/>
    <w:rsid w:val="003A4E55"/>
    <w:rsid w:val="003B6880"/>
    <w:rsid w:val="003D21DD"/>
    <w:rsid w:val="003E7D1C"/>
    <w:rsid w:val="003F4922"/>
    <w:rsid w:val="003F6EEC"/>
    <w:rsid w:val="00400A11"/>
    <w:rsid w:val="004016F4"/>
    <w:rsid w:val="0040374D"/>
    <w:rsid w:val="004113D2"/>
    <w:rsid w:val="004152C8"/>
    <w:rsid w:val="00431729"/>
    <w:rsid w:val="00440F03"/>
    <w:rsid w:val="0047149C"/>
    <w:rsid w:val="00476C0E"/>
    <w:rsid w:val="00477385"/>
    <w:rsid w:val="00493571"/>
    <w:rsid w:val="004A20EB"/>
    <w:rsid w:val="004A373E"/>
    <w:rsid w:val="004A58EE"/>
    <w:rsid w:val="004E62D2"/>
    <w:rsid w:val="004F12A7"/>
    <w:rsid w:val="004F7B64"/>
    <w:rsid w:val="00511111"/>
    <w:rsid w:val="0051591D"/>
    <w:rsid w:val="005374F4"/>
    <w:rsid w:val="00576DAA"/>
    <w:rsid w:val="00580E26"/>
    <w:rsid w:val="00583BD3"/>
    <w:rsid w:val="00585A03"/>
    <w:rsid w:val="005940A4"/>
    <w:rsid w:val="0059754D"/>
    <w:rsid w:val="005D505F"/>
    <w:rsid w:val="00604A58"/>
    <w:rsid w:val="0061375F"/>
    <w:rsid w:val="00617E57"/>
    <w:rsid w:val="006475A7"/>
    <w:rsid w:val="00653D8F"/>
    <w:rsid w:val="00660DCD"/>
    <w:rsid w:val="006610E0"/>
    <w:rsid w:val="00673AAD"/>
    <w:rsid w:val="0068779B"/>
    <w:rsid w:val="006B5A60"/>
    <w:rsid w:val="006C33AA"/>
    <w:rsid w:val="006D634F"/>
    <w:rsid w:val="006D6E1E"/>
    <w:rsid w:val="006F0A90"/>
    <w:rsid w:val="006F179C"/>
    <w:rsid w:val="00714DA8"/>
    <w:rsid w:val="00727CEA"/>
    <w:rsid w:val="00773799"/>
    <w:rsid w:val="00777AAD"/>
    <w:rsid w:val="00791CDF"/>
    <w:rsid w:val="007A1670"/>
    <w:rsid w:val="007C2E77"/>
    <w:rsid w:val="007E0C00"/>
    <w:rsid w:val="007E1F78"/>
    <w:rsid w:val="008057C9"/>
    <w:rsid w:val="00813A1F"/>
    <w:rsid w:val="00827014"/>
    <w:rsid w:val="008451D4"/>
    <w:rsid w:val="008475E3"/>
    <w:rsid w:val="00864826"/>
    <w:rsid w:val="00871503"/>
    <w:rsid w:val="0087446A"/>
    <w:rsid w:val="008A4B98"/>
    <w:rsid w:val="008B5DCC"/>
    <w:rsid w:val="008C4373"/>
    <w:rsid w:val="008C6086"/>
    <w:rsid w:val="008C6FCA"/>
    <w:rsid w:val="008D25CC"/>
    <w:rsid w:val="008D4FEF"/>
    <w:rsid w:val="0091096F"/>
    <w:rsid w:val="00915A0F"/>
    <w:rsid w:val="0092108E"/>
    <w:rsid w:val="00932729"/>
    <w:rsid w:val="00945BB1"/>
    <w:rsid w:val="00996961"/>
    <w:rsid w:val="00997DC4"/>
    <w:rsid w:val="009A06CD"/>
    <w:rsid w:val="009A16FB"/>
    <w:rsid w:val="009B4CEA"/>
    <w:rsid w:val="009B641D"/>
    <w:rsid w:val="009B7499"/>
    <w:rsid w:val="009C0F5B"/>
    <w:rsid w:val="009D4F53"/>
    <w:rsid w:val="009F1349"/>
    <w:rsid w:val="009F5DA3"/>
    <w:rsid w:val="00A03785"/>
    <w:rsid w:val="00A14B4B"/>
    <w:rsid w:val="00A25791"/>
    <w:rsid w:val="00A42834"/>
    <w:rsid w:val="00A46593"/>
    <w:rsid w:val="00A64F0A"/>
    <w:rsid w:val="00A70761"/>
    <w:rsid w:val="00A76FF3"/>
    <w:rsid w:val="00A86241"/>
    <w:rsid w:val="00A90EF3"/>
    <w:rsid w:val="00AA38A6"/>
    <w:rsid w:val="00AC491C"/>
    <w:rsid w:val="00AE4253"/>
    <w:rsid w:val="00AF4D74"/>
    <w:rsid w:val="00B044E0"/>
    <w:rsid w:val="00B16988"/>
    <w:rsid w:val="00B253B7"/>
    <w:rsid w:val="00B278C9"/>
    <w:rsid w:val="00B461BC"/>
    <w:rsid w:val="00B57142"/>
    <w:rsid w:val="00B578FB"/>
    <w:rsid w:val="00B626F5"/>
    <w:rsid w:val="00B633DB"/>
    <w:rsid w:val="00B65059"/>
    <w:rsid w:val="00B777E1"/>
    <w:rsid w:val="00B77EA1"/>
    <w:rsid w:val="00B96DA5"/>
    <w:rsid w:val="00BA0A11"/>
    <w:rsid w:val="00BA37CF"/>
    <w:rsid w:val="00BD4177"/>
    <w:rsid w:val="00BD7774"/>
    <w:rsid w:val="00BE0E2C"/>
    <w:rsid w:val="00BF25E3"/>
    <w:rsid w:val="00BF3ED8"/>
    <w:rsid w:val="00BF6A51"/>
    <w:rsid w:val="00C20E06"/>
    <w:rsid w:val="00C6062F"/>
    <w:rsid w:val="00C749EA"/>
    <w:rsid w:val="00CA759A"/>
    <w:rsid w:val="00CA77C4"/>
    <w:rsid w:val="00CB60BF"/>
    <w:rsid w:val="00CC52C8"/>
    <w:rsid w:val="00CD3B52"/>
    <w:rsid w:val="00CF0815"/>
    <w:rsid w:val="00CF2B68"/>
    <w:rsid w:val="00D03AC8"/>
    <w:rsid w:val="00D20211"/>
    <w:rsid w:val="00D34120"/>
    <w:rsid w:val="00D42FF8"/>
    <w:rsid w:val="00D50C10"/>
    <w:rsid w:val="00D522C6"/>
    <w:rsid w:val="00D647B4"/>
    <w:rsid w:val="00DA2F4C"/>
    <w:rsid w:val="00E070A2"/>
    <w:rsid w:val="00E35383"/>
    <w:rsid w:val="00E35D80"/>
    <w:rsid w:val="00E679C4"/>
    <w:rsid w:val="00E814A4"/>
    <w:rsid w:val="00EA221F"/>
    <w:rsid w:val="00EA4615"/>
    <w:rsid w:val="00EA48C5"/>
    <w:rsid w:val="00F0168F"/>
    <w:rsid w:val="00F1004D"/>
    <w:rsid w:val="00F21A6F"/>
    <w:rsid w:val="00F21AD1"/>
    <w:rsid w:val="00F241EA"/>
    <w:rsid w:val="00F26AF4"/>
    <w:rsid w:val="00F46DF3"/>
    <w:rsid w:val="00F70C1F"/>
    <w:rsid w:val="00F728A3"/>
    <w:rsid w:val="00F74A6B"/>
    <w:rsid w:val="00F74CF5"/>
    <w:rsid w:val="00F830E7"/>
    <w:rsid w:val="00FA6E36"/>
    <w:rsid w:val="00FC4155"/>
    <w:rsid w:val="00FC53E6"/>
    <w:rsid w:val="00FD55A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CE4299D"/>
  <w15:chartTrackingRefBased/>
  <w15:docId w15:val="{F5B1A94A-D455-824E-9F1C-83C69235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4A4"/>
    <w:pPr>
      <w:ind w:left="720"/>
      <w:contextualSpacing/>
    </w:pPr>
  </w:style>
  <w:style w:type="paragraph" w:styleId="FootnoteText">
    <w:name w:val="footnote text"/>
    <w:basedOn w:val="Normal"/>
    <w:link w:val="FootnoteTextChar"/>
    <w:uiPriority w:val="99"/>
    <w:semiHidden/>
    <w:unhideWhenUsed/>
    <w:rsid w:val="00B253B7"/>
    <w:rPr>
      <w:sz w:val="20"/>
      <w:szCs w:val="20"/>
    </w:rPr>
  </w:style>
  <w:style w:type="character" w:customStyle="1" w:styleId="FootnoteTextChar">
    <w:name w:val="Footnote Text Char"/>
    <w:basedOn w:val="DefaultParagraphFont"/>
    <w:link w:val="FootnoteText"/>
    <w:uiPriority w:val="99"/>
    <w:semiHidden/>
    <w:rsid w:val="00B253B7"/>
    <w:rPr>
      <w:sz w:val="20"/>
      <w:szCs w:val="20"/>
    </w:rPr>
  </w:style>
  <w:style w:type="character" w:styleId="FootnoteReference">
    <w:name w:val="footnote reference"/>
    <w:basedOn w:val="DefaultParagraphFont"/>
    <w:uiPriority w:val="99"/>
    <w:semiHidden/>
    <w:unhideWhenUsed/>
    <w:rsid w:val="00B253B7"/>
    <w:rPr>
      <w:vertAlign w:val="superscript"/>
    </w:rPr>
  </w:style>
  <w:style w:type="character" w:styleId="Hyperlink">
    <w:name w:val="Hyperlink"/>
    <w:basedOn w:val="DefaultParagraphFont"/>
    <w:uiPriority w:val="99"/>
    <w:unhideWhenUsed/>
    <w:rsid w:val="00B253B7"/>
    <w:rPr>
      <w:color w:val="0563C1" w:themeColor="hyperlink"/>
      <w:u w:val="single"/>
    </w:rPr>
  </w:style>
  <w:style w:type="character" w:styleId="UnresolvedMention">
    <w:name w:val="Unresolved Mention"/>
    <w:basedOn w:val="DefaultParagraphFont"/>
    <w:uiPriority w:val="99"/>
    <w:semiHidden/>
    <w:unhideWhenUsed/>
    <w:rsid w:val="00B253B7"/>
    <w:rPr>
      <w:color w:val="605E5C"/>
      <w:shd w:val="clear" w:color="auto" w:fill="E1DFDD"/>
    </w:rPr>
  </w:style>
  <w:style w:type="paragraph" w:styleId="NormalWeb">
    <w:name w:val="Normal (Web)"/>
    <w:basedOn w:val="Normal"/>
    <w:uiPriority w:val="99"/>
    <w:unhideWhenUsed/>
    <w:rsid w:val="00F46DF3"/>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40374D"/>
    <w:pPr>
      <w:tabs>
        <w:tab w:val="center" w:pos="4513"/>
        <w:tab w:val="right" w:pos="9026"/>
      </w:tabs>
    </w:pPr>
  </w:style>
  <w:style w:type="character" w:customStyle="1" w:styleId="FooterChar">
    <w:name w:val="Footer Char"/>
    <w:basedOn w:val="DefaultParagraphFont"/>
    <w:link w:val="Footer"/>
    <w:uiPriority w:val="99"/>
    <w:rsid w:val="0040374D"/>
  </w:style>
  <w:style w:type="character" w:styleId="PageNumber">
    <w:name w:val="page number"/>
    <w:basedOn w:val="DefaultParagraphFont"/>
    <w:uiPriority w:val="99"/>
    <w:semiHidden/>
    <w:unhideWhenUsed/>
    <w:rsid w:val="0040374D"/>
  </w:style>
  <w:style w:type="character" w:styleId="FollowedHyperlink">
    <w:name w:val="FollowedHyperlink"/>
    <w:basedOn w:val="DefaultParagraphFont"/>
    <w:uiPriority w:val="99"/>
    <w:semiHidden/>
    <w:unhideWhenUsed/>
    <w:rsid w:val="009969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50487">
      <w:bodyDiv w:val="1"/>
      <w:marLeft w:val="0"/>
      <w:marRight w:val="0"/>
      <w:marTop w:val="0"/>
      <w:marBottom w:val="0"/>
      <w:divBdr>
        <w:top w:val="none" w:sz="0" w:space="0" w:color="auto"/>
        <w:left w:val="none" w:sz="0" w:space="0" w:color="auto"/>
        <w:bottom w:val="none" w:sz="0" w:space="0" w:color="auto"/>
        <w:right w:val="none" w:sz="0" w:space="0" w:color="auto"/>
      </w:divBdr>
      <w:divsChild>
        <w:div w:id="1438870853">
          <w:marLeft w:val="0"/>
          <w:marRight w:val="0"/>
          <w:marTop w:val="0"/>
          <w:marBottom w:val="0"/>
          <w:divBdr>
            <w:top w:val="none" w:sz="0" w:space="0" w:color="auto"/>
            <w:left w:val="none" w:sz="0" w:space="0" w:color="auto"/>
            <w:bottom w:val="none" w:sz="0" w:space="0" w:color="auto"/>
            <w:right w:val="none" w:sz="0" w:space="0" w:color="auto"/>
          </w:divBdr>
          <w:divsChild>
            <w:div w:id="1514537062">
              <w:marLeft w:val="0"/>
              <w:marRight w:val="0"/>
              <w:marTop w:val="0"/>
              <w:marBottom w:val="0"/>
              <w:divBdr>
                <w:top w:val="none" w:sz="0" w:space="0" w:color="auto"/>
                <w:left w:val="none" w:sz="0" w:space="0" w:color="auto"/>
                <w:bottom w:val="none" w:sz="0" w:space="0" w:color="auto"/>
                <w:right w:val="none" w:sz="0" w:space="0" w:color="auto"/>
              </w:divBdr>
              <w:divsChild>
                <w:div w:id="20507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38735">
      <w:bodyDiv w:val="1"/>
      <w:marLeft w:val="0"/>
      <w:marRight w:val="0"/>
      <w:marTop w:val="0"/>
      <w:marBottom w:val="0"/>
      <w:divBdr>
        <w:top w:val="none" w:sz="0" w:space="0" w:color="auto"/>
        <w:left w:val="none" w:sz="0" w:space="0" w:color="auto"/>
        <w:bottom w:val="none" w:sz="0" w:space="0" w:color="auto"/>
        <w:right w:val="none" w:sz="0" w:space="0" w:color="auto"/>
      </w:divBdr>
    </w:div>
    <w:div w:id="431167349">
      <w:bodyDiv w:val="1"/>
      <w:marLeft w:val="0"/>
      <w:marRight w:val="0"/>
      <w:marTop w:val="0"/>
      <w:marBottom w:val="0"/>
      <w:divBdr>
        <w:top w:val="none" w:sz="0" w:space="0" w:color="auto"/>
        <w:left w:val="none" w:sz="0" w:space="0" w:color="auto"/>
        <w:bottom w:val="none" w:sz="0" w:space="0" w:color="auto"/>
        <w:right w:val="none" w:sz="0" w:space="0" w:color="auto"/>
      </w:divBdr>
      <w:divsChild>
        <w:div w:id="143742215">
          <w:marLeft w:val="0"/>
          <w:marRight w:val="0"/>
          <w:marTop w:val="0"/>
          <w:marBottom w:val="0"/>
          <w:divBdr>
            <w:top w:val="none" w:sz="0" w:space="0" w:color="auto"/>
            <w:left w:val="none" w:sz="0" w:space="0" w:color="auto"/>
            <w:bottom w:val="none" w:sz="0" w:space="0" w:color="auto"/>
            <w:right w:val="none" w:sz="0" w:space="0" w:color="auto"/>
          </w:divBdr>
          <w:divsChild>
            <w:div w:id="1748069917">
              <w:marLeft w:val="0"/>
              <w:marRight w:val="0"/>
              <w:marTop w:val="0"/>
              <w:marBottom w:val="0"/>
              <w:divBdr>
                <w:top w:val="none" w:sz="0" w:space="0" w:color="auto"/>
                <w:left w:val="none" w:sz="0" w:space="0" w:color="auto"/>
                <w:bottom w:val="none" w:sz="0" w:space="0" w:color="auto"/>
                <w:right w:val="none" w:sz="0" w:space="0" w:color="auto"/>
              </w:divBdr>
              <w:divsChild>
                <w:div w:id="21168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207">
      <w:bodyDiv w:val="1"/>
      <w:marLeft w:val="0"/>
      <w:marRight w:val="0"/>
      <w:marTop w:val="0"/>
      <w:marBottom w:val="0"/>
      <w:divBdr>
        <w:top w:val="none" w:sz="0" w:space="0" w:color="auto"/>
        <w:left w:val="none" w:sz="0" w:space="0" w:color="auto"/>
        <w:bottom w:val="none" w:sz="0" w:space="0" w:color="auto"/>
        <w:right w:val="none" w:sz="0" w:space="0" w:color="auto"/>
      </w:divBdr>
      <w:divsChild>
        <w:div w:id="1130514258">
          <w:marLeft w:val="0"/>
          <w:marRight w:val="0"/>
          <w:marTop w:val="0"/>
          <w:marBottom w:val="0"/>
          <w:divBdr>
            <w:top w:val="none" w:sz="0" w:space="0" w:color="auto"/>
            <w:left w:val="none" w:sz="0" w:space="0" w:color="auto"/>
            <w:bottom w:val="none" w:sz="0" w:space="0" w:color="auto"/>
            <w:right w:val="none" w:sz="0" w:space="0" w:color="auto"/>
          </w:divBdr>
          <w:divsChild>
            <w:div w:id="281229775">
              <w:marLeft w:val="0"/>
              <w:marRight w:val="0"/>
              <w:marTop w:val="0"/>
              <w:marBottom w:val="0"/>
              <w:divBdr>
                <w:top w:val="none" w:sz="0" w:space="0" w:color="auto"/>
                <w:left w:val="none" w:sz="0" w:space="0" w:color="auto"/>
                <w:bottom w:val="none" w:sz="0" w:space="0" w:color="auto"/>
                <w:right w:val="none" w:sz="0" w:space="0" w:color="auto"/>
              </w:divBdr>
              <w:divsChild>
                <w:div w:id="18782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09139">
      <w:bodyDiv w:val="1"/>
      <w:marLeft w:val="0"/>
      <w:marRight w:val="0"/>
      <w:marTop w:val="0"/>
      <w:marBottom w:val="0"/>
      <w:divBdr>
        <w:top w:val="none" w:sz="0" w:space="0" w:color="auto"/>
        <w:left w:val="none" w:sz="0" w:space="0" w:color="auto"/>
        <w:bottom w:val="none" w:sz="0" w:space="0" w:color="auto"/>
        <w:right w:val="none" w:sz="0" w:space="0" w:color="auto"/>
      </w:divBdr>
    </w:div>
    <w:div w:id="809444126">
      <w:bodyDiv w:val="1"/>
      <w:marLeft w:val="0"/>
      <w:marRight w:val="0"/>
      <w:marTop w:val="0"/>
      <w:marBottom w:val="0"/>
      <w:divBdr>
        <w:top w:val="none" w:sz="0" w:space="0" w:color="auto"/>
        <w:left w:val="none" w:sz="0" w:space="0" w:color="auto"/>
        <w:bottom w:val="none" w:sz="0" w:space="0" w:color="auto"/>
        <w:right w:val="none" w:sz="0" w:space="0" w:color="auto"/>
      </w:divBdr>
      <w:divsChild>
        <w:div w:id="585923127">
          <w:marLeft w:val="0"/>
          <w:marRight w:val="0"/>
          <w:marTop w:val="0"/>
          <w:marBottom w:val="0"/>
          <w:divBdr>
            <w:top w:val="none" w:sz="0" w:space="0" w:color="auto"/>
            <w:left w:val="none" w:sz="0" w:space="0" w:color="auto"/>
            <w:bottom w:val="none" w:sz="0" w:space="0" w:color="auto"/>
            <w:right w:val="none" w:sz="0" w:space="0" w:color="auto"/>
          </w:divBdr>
          <w:divsChild>
            <w:div w:id="423887319">
              <w:marLeft w:val="0"/>
              <w:marRight w:val="0"/>
              <w:marTop w:val="0"/>
              <w:marBottom w:val="0"/>
              <w:divBdr>
                <w:top w:val="none" w:sz="0" w:space="0" w:color="auto"/>
                <w:left w:val="none" w:sz="0" w:space="0" w:color="auto"/>
                <w:bottom w:val="none" w:sz="0" w:space="0" w:color="auto"/>
                <w:right w:val="none" w:sz="0" w:space="0" w:color="auto"/>
              </w:divBdr>
              <w:divsChild>
                <w:div w:id="7610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296824">
      <w:bodyDiv w:val="1"/>
      <w:marLeft w:val="0"/>
      <w:marRight w:val="0"/>
      <w:marTop w:val="0"/>
      <w:marBottom w:val="0"/>
      <w:divBdr>
        <w:top w:val="none" w:sz="0" w:space="0" w:color="auto"/>
        <w:left w:val="none" w:sz="0" w:space="0" w:color="auto"/>
        <w:bottom w:val="none" w:sz="0" w:space="0" w:color="auto"/>
        <w:right w:val="none" w:sz="0" w:space="0" w:color="auto"/>
      </w:divBdr>
    </w:div>
    <w:div w:id="1427924883">
      <w:bodyDiv w:val="1"/>
      <w:marLeft w:val="0"/>
      <w:marRight w:val="0"/>
      <w:marTop w:val="0"/>
      <w:marBottom w:val="0"/>
      <w:divBdr>
        <w:top w:val="none" w:sz="0" w:space="0" w:color="auto"/>
        <w:left w:val="none" w:sz="0" w:space="0" w:color="auto"/>
        <w:bottom w:val="none" w:sz="0" w:space="0" w:color="auto"/>
        <w:right w:val="none" w:sz="0" w:space="0" w:color="auto"/>
      </w:divBdr>
    </w:div>
    <w:div w:id="1670675650">
      <w:bodyDiv w:val="1"/>
      <w:marLeft w:val="0"/>
      <w:marRight w:val="0"/>
      <w:marTop w:val="0"/>
      <w:marBottom w:val="0"/>
      <w:divBdr>
        <w:top w:val="none" w:sz="0" w:space="0" w:color="auto"/>
        <w:left w:val="none" w:sz="0" w:space="0" w:color="auto"/>
        <w:bottom w:val="none" w:sz="0" w:space="0" w:color="auto"/>
        <w:right w:val="none" w:sz="0" w:space="0" w:color="auto"/>
      </w:divBdr>
      <w:divsChild>
        <w:div w:id="1713309579">
          <w:marLeft w:val="0"/>
          <w:marRight w:val="0"/>
          <w:marTop w:val="0"/>
          <w:marBottom w:val="0"/>
          <w:divBdr>
            <w:top w:val="none" w:sz="0" w:space="0" w:color="auto"/>
            <w:left w:val="none" w:sz="0" w:space="0" w:color="auto"/>
            <w:bottom w:val="none" w:sz="0" w:space="0" w:color="auto"/>
            <w:right w:val="none" w:sz="0" w:space="0" w:color="auto"/>
          </w:divBdr>
          <w:divsChild>
            <w:div w:id="1291520674">
              <w:marLeft w:val="0"/>
              <w:marRight w:val="0"/>
              <w:marTop w:val="0"/>
              <w:marBottom w:val="0"/>
              <w:divBdr>
                <w:top w:val="none" w:sz="0" w:space="0" w:color="auto"/>
                <w:left w:val="none" w:sz="0" w:space="0" w:color="auto"/>
                <w:bottom w:val="none" w:sz="0" w:space="0" w:color="auto"/>
                <w:right w:val="none" w:sz="0" w:space="0" w:color="auto"/>
              </w:divBdr>
              <w:divsChild>
                <w:div w:id="5414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9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preethi8811@gmail.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census2011.co.in/scheduled-castes.php" TargetMode="External"/><Relationship Id="rId7" Type="http://schemas.openxmlformats.org/officeDocument/2006/relationships/hyperlink" Target="https://www.thehindu.com/news/national/govt-has-no-data-of-migrant-workers-death-loss-of-job/article32600637.ece" TargetMode="External"/><Relationship Id="rId2" Type="http://schemas.openxmlformats.org/officeDocument/2006/relationships/hyperlink" Target="https://idsn.org/wp-content/uploads/user_folder/pdf/New_files/India/2013/INDIA_CENSUS_ABSTRACT-2011-Data_on_SC-STs.pdf" TargetMode="External"/><Relationship Id="rId1" Type="http://schemas.openxmlformats.org/officeDocument/2006/relationships/hyperlink" Target="https://pmposhan.education.gov.in" TargetMode="External"/><Relationship Id="rId6" Type="http://schemas.openxmlformats.org/officeDocument/2006/relationships/hyperlink" Target="https://idsn.org/wp-content/uploads/user_folder/pdf/New_files/India/Dalit_children_in_India_-_victims_of_caste_discrimination.pdf" TargetMode="External"/><Relationship Id="rId5" Type="http://schemas.openxmlformats.org/officeDocument/2006/relationships/hyperlink" Target="https://pib.gov.in/newsite/PrintRelease.aspx?relid=133286" TargetMode="External"/><Relationship Id="rId4" Type="http://schemas.openxmlformats.org/officeDocument/2006/relationships/hyperlink" Target="https://www.news18.com/news/buzz/how-many-manual-scavengers-are-there-in-india-official-data-is-self-contradictory-188019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951D3BA8-9FDC-4AF4-BED5-D5A4EA37A0A3}"/>
</file>

<file path=customXml/itemProps2.xml><?xml version="1.0" encoding="utf-8"?>
<ds:datastoreItem xmlns:ds="http://schemas.openxmlformats.org/officeDocument/2006/customXml" ds:itemID="{E6C0CC3D-AAD2-4795-B8A2-9D4563C482AC}"/>
</file>

<file path=customXml/itemProps3.xml><?xml version="1.0" encoding="utf-8"?>
<ds:datastoreItem xmlns:ds="http://schemas.openxmlformats.org/officeDocument/2006/customXml" ds:itemID="{C5CA4985-E9DA-4278-8812-79C357873AB9}"/>
</file>

<file path=docProps/app.xml><?xml version="1.0" encoding="utf-8"?>
<Properties xmlns="http://schemas.openxmlformats.org/officeDocument/2006/extended-properties" xmlns:vt="http://schemas.openxmlformats.org/officeDocument/2006/docPropsVTypes">
  <Template>Normal.dotm</Template>
  <TotalTime>193</TotalTime>
  <Pages>5</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Preethi LN</dc:creator>
  <cp:keywords/>
  <dc:description/>
  <cp:lastModifiedBy>Preethi LN</cp:lastModifiedBy>
  <cp:revision>405</cp:revision>
  <dcterms:created xsi:type="dcterms:W3CDTF">2022-12-17T05:34:00Z</dcterms:created>
  <dcterms:modified xsi:type="dcterms:W3CDTF">2023-01-11T05:28:00Z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y fmtid="{D5CDD505-2E9C-101B-9397-08002B2CF9AE}" pid="3" name="MediaServiceImageTags">
    <vt:lpwstr/>
  </property>
</Properties>
</file>