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A03CA" w14:textId="77777777" w:rsidR="007214BD" w:rsidRDefault="007214BD" w:rsidP="004226B8">
      <w:pPr>
        <w:spacing w:line="240" w:lineRule="auto"/>
        <w:rPr>
          <w:lang w:val="fr-CH"/>
        </w:rPr>
      </w:pPr>
    </w:p>
    <w:p w14:paraId="19504E47" w14:textId="77777777" w:rsidR="007214BD" w:rsidRPr="007214BD" w:rsidRDefault="007214BD" w:rsidP="004226B8">
      <w:pPr>
        <w:spacing w:line="240" w:lineRule="auto"/>
        <w:rPr>
          <w:lang w:val="fr-CH"/>
        </w:rPr>
      </w:pPr>
    </w:p>
    <w:p w14:paraId="5395F69D" w14:textId="44ECBD9C" w:rsidR="0031092A" w:rsidRDefault="0031092A" w:rsidP="004226B8">
      <w:pPr>
        <w:spacing w:line="240" w:lineRule="auto"/>
        <w:rPr>
          <w:sz w:val="23"/>
          <w:szCs w:val="23"/>
          <w:lang w:val="fr-CH"/>
        </w:rPr>
      </w:pPr>
    </w:p>
    <w:p w14:paraId="4932EE9A" w14:textId="77777777" w:rsidR="003534D3" w:rsidRPr="00CC46CD" w:rsidRDefault="003534D3" w:rsidP="004226B8">
      <w:pPr>
        <w:spacing w:line="240" w:lineRule="auto"/>
        <w:rPr>
          <w:sz w:val="24"/>
          <w:szCs w:val="24"/>
          <w:lang w:val="fr-CH"/>
        </w:rPr>
      </w:pPr>
    </w:p>
    <w:p w14:paraId="7E4A084D" w14:textId="77777777" w:rsidR="00F80869" w:rsidRDefault="00F80869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C663CC" w14:textId="77291651" w:rsidR="00CE0076" w:rsidRPr="00145CD0" w:rsidRDefault="00D729AC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82A7D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8777E0" w:rsidRPr="00F82A7D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F82A7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40821" w:rsidRPr="00F82A7D">
        <w:rPr>
          <w:rFonts w:ascii="Times New Roman" w:eastAsia="Times New Roman" w:hAnsi="Times New Roman" w:cs="Times New Roman"/>
          <w:sz w:val="24"/>
          <w:szCs w:val="24"/>
          <w:lang w:val="en-US"/>
        </w:rPr>
        <w:t>September</w:t>
      </w:r>
      <w:r w:rsidR="003534D3" w:rsidRPr="00145C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2022</w:t>
      </w:r>
    </w:p>
    <w:p w14:paraId="1BEF8FAF" w14:textId="77777777" w:rsidR="00CE0076" w:rsidRPr="00145CD0" w:rsidRDefault="00CE0076" w:rsidP="004226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67E8BE" w14:textId="77777777" w:rsidR="00CE0076" w:rsidRPr="00145CD0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45CD0">
        <w:rPr>
          <w:rFonts w:ascii="Times New Roman" w:eastAsia="MS Mincho" w:hAnsi="Times New Roman" w:cs="Times New Roman"/>
          <w:sz w:val="24"/>
          <w:szCs w:val="24"/>
        </w:rPr>
        <w:t>Excellencies,</w:t>
      </w:r>
      <w:bookmarkStart w:id="0" w:name="_GoBack"/>
      <w:bookmarkEnd w:id="0"/>
    </w:p>
    <w:p w14:paraId="3D589565" w14:textId="77777777" w:rsidR="00CE0076" w:rsidRPr="00145CD0" w:rsidRDefault="00CE0076" w:rsidP="004226B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2AA9604" w14:textId="540FB79A" w:rsidR="00501B1A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145CD0">
        <w:rPr>
          <w:rFonts w:ascii="Times New Roman" w:eastAsia="MS Mincho" w:hAnsi="Times New Roman" w:cs="Times New Roman"/>
          <w:sz w:val="24"/>
          <w:szCs w:val="24"/>
        </w:rPr>
        <w:t>I have the honour to transmit</w:t>
      </w:r>
      <w:r w:rsidR="001D2EE0" w:rsidRPr="00145CD0">
        <w:rPr>
          <w:rFonts w:ascii="Times New Roman" w:eastAsia="MS Mincho" w:hAnsi="Times New Roman" w:cs="Times New Roman"/>
          <w:sz w:val="24"/>
          <w:szCs w:val="24"/>
        </w:rPr>
        <w:t xml:space="preserve"> to you</w:t>
      </w:r>
      <w:r w:rsidRPr="00145CD0">
        <w:rPr>
          <w:rFonts w:ascii="Times New Roman" w:eastAsia="MS Mincho" w:hAnsi="Times New Roman" w:cs="Times New Roman"/>
          <w:sz w:val="24"/>
          <w:szCs w:val="24"/>
        </w:rPr>
        <w:t xml:space="preserve"> the </w:t>
      </w:r>
      <w:r w:rsidR="00240821">
        <w:rPr>
          <w:rFonts w:ascii="Times New Roman" w:eastAsia="MS Mincho" w:hAnsi="Times New Roman" w:cs="Times New Roman"/>
          <w:sz w:val="24"/>
          <w:szCs w:val="24"/>
        </w:rPr>
        <w:t xml:space="preserve">addendum </w:t>
      </w:r>
      <w:r w:rsidR="008777E0" w:rsidRPr="008777E0">
        <w:rPr>
          <w:rFonts w:ascii="Times New Roman" w:eastAsia="MS Mincho" w:hAnsi="Times New Roman" w:cs="Times New Roman"/>
          <w:sz w:val="24"/>
          <w:szCs w:val="24"/>
        </w:rPr>
        <w:t>dated 23 September 2022</w:t>
      </w:r>
      <w:r w:rsidR="008777E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240821">
        <w:rPr>
          <w:rFonts w:ascii="Times New Roman" w:eastAsia="MS Mincho" w:hAnsi="Times New Roman" w:cs="Times New Roman"/>
          <w:sz w:val="24"/>
          <w:szCs w:val="24"/>
        </w:rPr>
        <w:t xml:space="preserve">to the </w:t>
      </w:r>
      <w:r w:rsidRPr="00145CD0">
        <w:rPr>
          <w:rFonts w:ascii="Times New Roman" w:eastAsia="MS Mincho" w:hAnsi="Times New Roman" w:cs="Times New Roman"/>
          <w:sz w:val="24"/>
          <w:szCs w:val="24"/>
        </w:rPr>
        <w:t>report of the Consultative Group</w:t>
      </w:r>
      <w:r w:rsidR="00240821" w:rsidRPr="008777E0">
        <w:rPr>
          <w:rFonts w:ascii="Times New Roman" w:eastAsia="MS Mincho" w:hAnsi="Times New Roman" w:cs="Times New Roman"/>
          <w:sz w:val="24"/>
          <w:szCs w:val="24"/>
        </w:rPr>
        <w:t xml:space="preserve"> dated 22 August 2022, </w:t>
      </w:r>
      <w:r w:rsidRPr="008777E0">
        <w:rPr>
          <w:rFonts w:ascii="Times New Roman" w:eastAsia="MS Mincho" w:hAnsi="Times New Roman" w:cs="Times New Roman"/>
          <w:sz w:val="24"/>
          <w:szCs w:val="24"/>
        </w:rPr>
        <w:t>with its recommendations of</w:t>
      </w:r>
      <w:r w:rsidRPr="00145CD0">
        <w:rPr>
          <w:rFonts w:ascii="Times New Roman" w:eastAsia="MS Mincho" w:hAnsi="Times New Roman" w:cs="Times New Roman"/>
          <w:sz w:val="24"/>
          <w:szCs w:val="24"/>
        </w:rPr>
        <w:t xml:space="preserve"> candidates for consideration for </w:t>
      </w:r>
      <w:r w:rsidR="00E96A7B" w:rsidRPr="00145CD0">
        <w:rPr>
          <w:rFonts w:ascii="Times New Roman" w:eastAsia="MS Mincho" w:hAnsi="Times New Roman" w:cs="Times New Roman"/>
          <w:sz w:val="24"/>
          <w:szCs w:val="24"/>
        </w:rPr>
        <w:t xml:space="preserve">the </w:t>
      </w:r>
      <w:r w:rsidRPr="00145CD0">
        <w:rPr>
          <w:rFonts w:ascii="Times New Roman" w:eastAsia="MS Mincho" w:hAnsi="Times New Roman" w:cs="Times New Roman"/>
          <w:sz w:val="24"/>
          <w:szCs w:val="24"/>
        </w:rPr>
        <w:t>appointment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501B1A" w:rsidRPr="00501B1A">
        <w:rPr>
          <w:rFonts w:ascii="Times New Roman" w:eastAsia="MS Mincho" w:hAnsi="Times New Roman" w:cs="Times New Roman"/>
          <w:sz w:val="24"/>
          <w:szCs w:val="24"/>
        </w:rPr>
        <w:t>to the unforeseen vacancy of the</w:t>
      </w:r>
      <w:r w:rsidR="00501B1A" w:rsidRPr="00501B1A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="00501B1A" w:rsidRPr="001815D2">
        <w:rPr>
          <w:rFonts w:ascii="Times New Roman" w:eastAsia="SimSun" w:hAnsi="Times New Roman" w:cs="Times New Roman"/>
          <w:b/>
          <w:sz w:val="24"/>
          <w:szCs w:val="24"/>
        </w:rPr>
        <w:t xml:space="preserve">Special Rapporteur </w:t>
      </w:r>
      <w:r w:rsidR="00501B1A" w:rsidRPr="00240821">
        <w:rPr>
          <w:rFonts w:ascii="Times New Roman" w:eastAsia="SimSun" w:hAnsi="Times New Roman" w:cs="Times New Roman"/>
          <w:b/>
          <w:sz w:val="24"/>
          <w:szCs w:val="24"/>
        </w:rPr>
        <w:t>on contemporary forms of racism, racial discrimination, xenophobia and related intolerance</w:t>
      </w:r>
      <w:r w:rsidR="00501B1A">
        <w:rPr>
          <w:rFonts w:ascii="Times New Roman" w:eastAsia="MS Mincho" w:hAnsi="Times New Roman" w:cs="Times New Roman"/>
          <w:sz w:val="24"/>
          <w:szCs w:val="24"/>
        </w:rPr>
        <w:t>, which arose due to the resignation of the mandate holder</w:t>
      </w:r>
      <w:r w:rsidR="00501B1A" w:rsidRPr="00C2292C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3EC4DD15" w14:textId="21623BF5" w:rsidR="00501B1A" w:rsidRDefault="00501B1A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EB381C6" w14:textId="0EF1110F" w:rsidR="00501B1A" w:rsidRDefault="00501B1A" w:rsidP="00501B1A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76586">
        <w:rPr>
          <w:rFonts w:ascii="Times New Roman" w:eastAsia="MS Mincho" w:hAnsi="Times New Roman" w:cs="Times New Roman"/>
          <w:sz w:val="24"/>
          <w:szCs w:val="24"/>
        </w:rPr>
        <w:t>A total of four vacancies of mandate holders are to be filled at the fifty-first session of the Human Rights Council and th</w:t>
      </w:r>
      <w:r w:rsidR="00937829" w:rsidRPr="00476586">
        <w:rPr>
          <w:rFonts w:ascii="Times New Roman" w:eastAsia="MS Mincho" w:hAnsi="Times New Roman" w:cs="Times New Roman"/>
          <w:sz w:val="24"/>
          <w:szCs w:val="24"/>
        </w:rPr>
        <w:t>e present addendum should be read in conjunction with the main report of the Consultative Group dated 22 August 2022</w:t>
      </w:r>
      <w:r w:rsidR="00476586" w:rsidRPr="00476586">
        <w:rPr>
          <w:rFonts w:ascii="Times New Roman" w:eastAsia="MS Mincho" w:hAnsi="Times New Roman" w:cs="Times New Roman"/>
          <w:sz w:val="24"/>
          <w:szCs w:val="24"/>
        </w:rPr>
        <w:t>,</w:t>
      </w:r>
      <w:r w:rsidR="008777E0" w:rsidRPr="00476586">
        <w:rPr>
          <w:rFonts w:ascii="Times New Roman" w:eastAsia="MS Mincho" w:hAnsi="Times New Roman" w:cs="Times New Roman"/>
          <w:sz w:val="24"/>
          <w:szCs w:val="24"/>
        </w:rPr>
        <w:t xml:space="preserve"> which covers the remaining three mandates</w:t>
      </w:r>
      <w:r w:rsidR="00937829" w:rsidRPr="00476586">
        <w:rPr>
          <w:rFonts w:ascii="Times New Roman" w:eastAsia="MS Mincho" w:hAnsi="Times New Roman" w:cs="Times New Roman"/>
          <w:sz w:val="24"/>
          <w:szCs w:val="24"/>
        </w:rPr>
        <w:t>.</w:t>
      </w:r>
      <w:r w:rsidR="00937829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1089B78C" w14:textId="77777777" w:rsidR="00501B1A" w:rsidRDefault="00501B1A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87926A7" w14:textId="51BC2F59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I take this opportunity to recall that, according to paragraph 52 of the annex to Human Rights Council resolution 5/1, “</w:t>
      </w:r>
      <w:proofErr w:type="gramStart"/>
      <w:r w:rsidRPr="00CC46CD">
        <w:rPr>
          <w:rFonts w:ascii="Times New Roman" w:eastAsia="MS Mincho" w:hAnsi="Times New Roman" w:cs="Times New Roman"/>
          <w:sz w:val="24"/>
          <w:szCs w:val="24"/>
        </w:rPr>
        <w:t>on the basis of</w:t>
      </w:r>
      <w:proofErr w:type="gramEnd"/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 the recommendations of the Consultative Group and following broad consultations, in particular through the regional coordinators, the President of the Council will identify an appropriate candidate for each vacancy.”</w:t>
      </w:r>
    </w:p>
    <w:p w14:paraId="42CEF2D0" w14:textId="77777777" w:rsidR="00CC46CD" w:rsidRDefault="00CC46CD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E68B9E4" w14:textId="4B4E1319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In line with this paragraph, I will be holding broad consultations, based on this </w:t>
      </w:r>
      <w:r w:rsidR="00937829">
        <w:rPr>
          <w:rFonts w:ascii="Times New Roman" w:eastAsia="MS Mincho" w:hAnsi="Times New Roman" w:cs="Times New Roman"/>
          <w:sz w:val="24"/>
          <w:szCs w:val="24"/>
        </w:rPr>
        <w:t>addendum</w:t>
      </w:r>
      <w:r w:rsidRPr="00CC46CD">
        <w:rPr>
          <w:rFonts w:ascii="Times New Roman" w:eastAsia="MS Mincho" w:hAnsi="Times New Roman" w:cs="Times New Roman"/>
          <w:sz w:val="24"/>
          <w:szCs w:val="24"/>
        </w:rPr>
        <w:t xml:space="preserve">, with a view to identifying </w:t>
      </w:r>
      <w:r w:rsidR="00937829">
        <w:rPr>
          <w:rFonts w:ascii="Times New Roman" w:eastAsia="MS Mincho" w:hAnsi="Times New Roman" w:cs="Times New Roman"/>
          <w:sz w:val="24"/>
          <w:szCs w:val="24"/>
        </w:rPr>
        <w:t xml:space="preserve">an </w:t>
      </w:r>
      <w:r w:rsidRPr="00CC46CD">
        <w:rPr>
          <w:rFonts w:ascii="Times New Roman" w:eastAsia="MS Mincho" w:hAnsi="Times New Roman" w:cs="Times New Roman"/>
          <w:sz w:val="24"/>
          <w:szCs w:val="24"/>
        </w:rPr>
        <w:t>appropriate candidate for the above-mentioned vacanc</w:t>
      </w:r>
      <w:r w:rsidR="00937829">
        <w:rPr>
          <w:rFonts w:ascii="Times New Roman" w:eastAsia="MS Mincho" w:hAnsi="Times New Roman" w:cs="Times New Roman"/>
          <w:sz w:val="24"/>
          <w:szCs w:val="24"/>
        </w:rPr>
        <w:t xml:space="preserve">y. </w:t>
      </w:r>
    </w:p>
    <w:p w14:paraId="10AC465A" w14:textId="77777777" w:rsidR="00937829" w:rsidRDefault="00937829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EE3184E" w14:textId="0936A6DE" w:rsidR="00CE0076" w:rsidRPr="00CC46CD" w:rsidRDefault="00CE0076" w:rsidP="004226B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Please accept, Excellencies, the assurances of my highest consideration.</w:t>
      </w:r>
    </w:p>
    <w:p w14:paraId="4E9C2CFA" w14:textId="58764FBB" w:rsidR="00CC46CD" w:rsidRDefault="00CC46CD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4DDD9BC3" w14:textId="5413EF5C" w:rsidR="00CC46CD" w:rsidRDefault="00CC46CD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1BD28AF2" w14:textId="77777777" w:rsidR="00F80869" w:rsidRPr="00CC46CD" w:rsidRDefault="00F80869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15C7F9E8" w14:textId="128FCEC8" w:rsidR="009225D9" w:rsidRDefault="009225D9" w:rsidP="004226B8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63D5E182" w14:textId="77777777" w:rsidR="00747E0F" w:rsidRPr="00CC46CD" w:rsidRDefault="00747E0F" w:rsidP="004226B8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1D41C359" w14:textId="24CB3C24" w:rsidR="0031092A" w:rsidRPr="00CC46CD" w:rsidRDefault="003534D3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Federico Villegas</w:t>
      </w:r>
    </w:p>
    <w:p w14:paraId="5675076E" w14:textId="77777777" w:rsidR="00CE0076" w:rsidRPr="00CC46CD" w:rsidRDefault="00CE0076" w:rsidP="004226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President of the Human Rights Council</w:t>
      </w:r>
    </w:p>
    <w:p w14:paraId="6F331D8B" w14:textId="164C817B" w:rsidR="003534D3" w:rsidRDefault="003534D3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10101557" w14:textId="5E8302FA" w:rsidR="00CC46CD" w:rsidRDefault="00CC46CD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631609D5" w14:textId="5F84287D" w:rsidR="00F80869" w:rsidRDefault="00F80869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6C1223C4" w14:textId="0EF306AC" w:rsidR="00F80869" w:rsidRDefault="00F80869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1C53C0B0" w14:textId="77777777" w:rsidR="00F80869" w:rsidRDefault="00F80869" w:rsidP="004226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</w:p>
    <w:p w14:paraId="08A8A646" w14:textId="5F8E6545" w:rsidR="00CC46CD" w:rsidRDefault="00CC46CD" w:rsidP="00CC46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u w:val="single"/>
        </w:rPr>
      </w:pPr>
      <w:r>
        <w:rPr>
          <w:rFonts w:ascii="Times New Roman" w:eastAsia="MS Mincho" w:hAnsi="Times New Roman" w:cs="Times New Roman"/>
          <w:sz w:val="24"/>
          <w:szCs w:val="24"/>
          <w:u w:val="single"/>
        </w:rPr>
        <w:t>Enclos</w:t>
      </w:r>
      <w:r w:rsidR="00C2292C">
        <w:rPr>
          <w:rFonts w:ascii="Times New Roman" w:eastAsia="MS Mincho" w:hAnsi="Times New Roman" w:cs="Times New Roman"/>
          <w:sz w:val="24"/>
          <w:szCs w:val="24"/>
          <w:u w:val="single"/>
        </w:rPr>
        <w:t>ure</w:t>
      </w:r>
    </w:p>
    <w:p w14:paraId="65E97526" w14:textId="48402BF7" w:rsidR="00C2292C" w:rsidRDefault="00C2292C" w:rsidP="00C2292C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0E3718E" w14:textId="77777777" w:rsidR="00C2292C" w:rsidRPr="00CC46CD" w:rsidRDefault="00C2292C" w:rsidP="00C2292C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8A62365" w14:textId="13D4FE1A" w:rsidR="00CC46CD" w:rsidRPr="00CC46CD" w:rsidRDefault="001815D2" w:rsidP="001815D2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u w:val="single"/>
        </w:rPr>
      </w:pPr>
      <w:r w:rsidRPr="00CC46CD">
        <w:rPr>
          <w:rFonts w:ascii="Times New Roman" w:eastAsia="MS Mincho" w:hAnsi="Times New Roman" w:cs="Times New Roman"/>
          <w:sz w:val="24"/>
          <w:szCs w:val="24"/>
        </w:rPr>
        <w:t>To all Permanent Representatives to the United Nations Office at Geneva</w:t>
      </w:r>
    </w:p>
    <w:sectPr w:rsidR="00CC46CD" w:rsidRPr="00CC46CD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7A54F" w14:textId="77777777" w:rsidR="0019562C" w:rsidRDefault="0019562C" w:rsidP="007214BD">
      <w:pPr>
        <w:spacing w:after="0" w:line="240" w:lineRule="auto"/>
      </w:pPr>
      <w:r>
        <w:separator/>
      </w:r>
    </w:p>
  </w:endnote>
  <w:endnote w:type="continuationSeparator" w:id="0">
    <w:p w14:paraId="4249624F" w14:textId="77777777" w:rsidR="0019562C" w:rsidRDefault="0019562C" w:rsidP="0072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6343F" w14:textId="77777777" w:rsidR="0019562C" w:rsidRDefault="0019562C" w:rsidP="007214BD">
      <w:pPr>
        <w:spacing w:after="0" w:line="240" w:lineRule="auto"/>
      </w:pPr>
      <w:r>
        <w:separator/>
      </w:r>
    </w:p>
  </w:footnote>
  <w:footnote w:type="continuationSeparator" w:id="0">
    <w:p w14:paraId="4EF3471D" w14:textId="77777777" w:rsidR="0019562C" w:rsidRDefault="0019562C" w:rsidP="00721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0587E" w14:textId="77777777" w:rsidR="007214BD" w:rsidRDefault="00F80869">
    <w:pPr>
      <w:pStyle w:val="Header"/>
    </w:pPr>
    <w:r>
      <w:rPr>
        <w:noProof/>
        <w:lang w:eastAsia="en-GB"/>
      </w:rPr>
      <w:pict w14:anchorId="2C0BF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00EF7" w14:textId="77777777" w:rsidR="007214BD" w:rsidRDefault="00F80869">
    <w:pPr>
      <w:pStyle w:val="Header"/>
    </w:pPr>
    <w:r>
      <w:rPr>
        <w:noProof/>
        <w:lang w:eastAsia="en-GB"/>
      </w:rPr>
      <w:pict w14:anchorId="6271E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C89EA" w14:textId="77777777" w:rsidR="007214BD" w:rsidRDefault="00F80869">
    <w:pPr>
      <w:pStyle w:val="Header"/>
    </w:pPr>
    <w:r>
      <w:rPr>
        <w:noProof/>
        <w:lang w:eastAsia="en-GB"/>
      </w:rPr>
      <w:pict w14:anchorId="47889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A2B71"/>
    <w:multiLevelType w:val="hybridMultilevel"/>
    <w:tmpl w:val="A546ECDA"/>
    <w:lvl w:ilvl="0" w:tplc="D11A6ADA">
      <w:start w:val="1"/>
      <w:numFmt w:val="decimal"/>
      <w:lvlText w:val="%1."/>
      <w:lvlJc w:val="left"/>
      <w:pPr>
        <w:ind w:left="1638" w:hanging="360"/>
      </w:pPr>
      <w:rPr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2358" w:hanging="360"/>
      </w:pPr>
    </w:lvl>
    <w:lvl w:ilvl="2" w:tplc="0809001B">
      <w:start w:val="1"/>
      <w:numFmt w:val="lowerRoman"/>
      <w:lvlText w:val="%3."/>
      <w:lvlJc w:val="right"/>
      <w:pPr>
        <w:ind w:left="3078" w:hanging="180"/>
      </w:pPr>
    </w:lvl>
    <w:lvl w:ilvl="3" w:tplc="0809000F">
      <w:start w:val="1"/>
      <w:numFmt w:val="decimal"/>
      <w:lvlText w:val="%4."/>
      <w:lvlJc w:val="left"/>
      <w:pPr>
        <w:ind w:left="3798" w:hanging="360"/>
      </w:pPr>
    </w:lvl>
    <w:lvl w:ilvl="4" w:tplc="08090019">
      <w:start w:val="1"/>
      <w:numFmt w:val="lowerLetter"/>
      <w:lvlText w:val="%5."/>
      <w:lvlJc w:val="left"/>
      <w:pPr>
        <w:ind w:left="4518" w:hanging="360"/>
      </w:pPr>
    </w:lvl>
    <w:lvl w:ilvl="5" w:tplc="0809001B">
      <w:start w:val="1"/>
      <w:numFmt w:val="lowerRoman"/>
      <w:lvlText w:val="%6."/>
      <w:lvlJc w:val="right"/>
      <w:pPr>
        <w:ind w:left="5238" w:hanging="180"/>
      </w:pPr>
    </w:lvl>
    <w:lvl w:ilvl="6" w:tplc="0809000F">
      <w:start w:val="1"/>
      <w:numFmt w:val="decimal"/>
      <w:lvlText w:val="%7."/>
      <w:lvlJc w:val="left"/>
      <w:pPr>
        <w:ind w:left="5958" w:hanging="360"/>
      </w:pPr>
    </w:lvl>
    <w:lvl w:ilvl="7" w:tplc="08090019">
      <w:start w:val="1"/>
      <w:numFmt w:val="lowerLetter"/>
      <w:lvlText w:val="%8."/>
      <w:lvlJc w:val="left"/>
      <w:pPr>
        <w:ind w:left="6678" w:hanging="360"/>
      </w:pPr>
    </w:lvl>
    <w:lvl w:ilvl="8" w:tplc="0809001B">
      <w:start w:val="1"/>
      <w:numFmt w:val="lowerRoman"/>
      <w:lvlText w:val="%9."/>
      <w:lvlJc w:val="right"/>
      <w:pPr>
        <w:ind w:left="7398" w:hanging="180"/>
      </w:pPr>
    </w:lvl>
  </w:abstractNum>
  <w:abstractNum w:abstractNumId="1" w15:restartNumberingAfterBreak="0">
    <w:nsid w:val="41772BD4"/>
    <w:multiLevelType w:val="hybridMultilevel"/>
    <w:tmpl w:val="DEAE70DE"/>
    <w:lvl w:ilvl="0" w:tplc="83224AA8">
      <w:start w:val="1"/>
      <w:numFmt w:val="decimal"/>
      <w:lvlText w:val="%1."/>
      <w:lvlJc w:val="left"/>
      <w:pPr>
        <w:ind w:left="1209" w:hanging="360"/>
      </w:pPr>
      <w:rPr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929" w:hanging="360"/>
      </w:pPr>
    </w:lvl>
    <w:lvl w:ilvl="2" w:tplc="0809001B">
      <w:start w:val="1"/>
      <w:numFmt w:val="lowerRoman"/>
      <w:lvlText w:val="%3."/>
      <w:lvlJc w:val="right"/>
      <w:pPr>
        <w:ind w:left="2649" w:hanging="180"/>
      </w:pPr>
    </w:lvl>
    <w:lvl w:ilvl="3" w:tplc="0809000F">
      <w:start w:val="1"/>
      <w:numFmt w:val="decimal"/>
      <w:lvlText w:val="%4."/>
      <w:lvlJc w:val="left"/>
      <w:pPr>
        <w:ind w:left="3369" w:hanging="360"/>
      </w:pPr>
    </w:lvl>
    <w:lvl w:ilvl="4" w:tplc="08090019">
      <w:start w:val="1"/>
      <w:numFmt w:val="lowerLetter"/>
      <w:lvlText w:val="%5."/>
      <w:lvlJc w:val="left"/>
      <w:pPr>
        <w:ind w:left="4089" w:hanging="360"/>
      </w:pPr>
    </w:lvl>
    <w:lvl w:ilvl="5" w:tplc="0809001B">
      <w:start w:val="1"/>
      <w:numFmt w:val="lowerRoman"/>
      <w:lvlText w:val="%6."/>
      <w:lvlJc w:val="right"/>
      <w:pPr>
        <w:ind w:left="4809" w:hanging="180"/>
      </w:pPr>
    </w:lvl>
    <w:lvl w:ilvl="6" w:tplc="0809000F">
      <w:start w:val="1"/>
      <w:numFmt w:val="decimal"/>
      <w:lvlText w:val="%7."/>
      <w:lvlJc w:val="left"/>
      <w:pPr>
        <w:ind w:left="5529" w:hanging="360"/>
      </w:pPr>
    </w:lvl>
    <w:lvl w:ilvl="7" w:tplc="08090019">
      <w:start w:val="1"/>
      <w:numFmt w:val="lowerLetter"/>
      <w:lvlText w:val="%8."/>
      <w:lvlJc w:val="left"/>
      <w:pPr>
        <w:ind w:left="6249" w:hanging="360"/>
      </w:pPr>
    </w:lvl>
    <w:lvl w:ilvl="8" w:tplc="0809001B">
      <w:start w:val="1"/>
      <w:numFmt w:val="lowerRoman"/>
      <w:lvlText w:val="%9."/>
      <w:lvlJc w:val="right"/>
      <w:pPr>
        <w:ind w:left="6969" w:hanging="180"/>
      </w:pPr>
    </w:lvl>
  </w:abstractNum>
  <w:abstractNum w:abstractNumId="2" w15:restartNumberingAfterBreak="0">
    <w:nsid w:val="474F60BD"/>
    <w:multiLevelType w:val="hybridMultilevel"/>
    <w:tmpl w:val="F9FE2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93EBF"/>
    <w:multiLevelType w:val="hybridMultilevel"/>
    <w:tmpl w:val="4B14BA4E"/>
    <w:lvl w:ilvl="0" w:tplc="E56600D4">
      <w:start w:val="1"/>
      <w:numFmt w:val="decimal"/>
      <w:lvlText w:val="%1."/>
      <w:lvlJc w:val="left"/>
      <w:pPr>
        <w:ind w:left="2002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2722" w:hanging="360"/>
      </w:pPr>
    </w:lvl>
    <w:lvl w:ilvl="2" w:tplc="0809001B" w:tentative="1">
      <w:start w:val="1"/>
      <w:numFmt w:val="lowerRoman"/>
      <w:lvlText w:val="%3."/>
      <w:lvlJc w:val="right"/>
      <w:pPr>
        <w:ind w:left="3442" w:hanging="180"/>
      </w:pPr>
    </w:lvl>
    <w:lvl w:ilvl="3" w:tplc="0809000F" w:tentative="1">
      <w:start w:val="1"/>
      <w:numFmt w:val="decimal"/>
      <w:lvlText w:val="%4."/>
      <w:lvlJc w:val="left"/>
      <w:pPr>
        <w:ind w:left="4162" w:hanging="360"/>
      </w:pPr>
    </w:lvl>
    <w:lvl w:ilvl="4" w:tplc="08090019" w:tentative="1">
      <w:start w:val="1"/>
      <w:numFmt w:val="lowerLetter"/>
      <w:lvlText w:val="%5."/>
      <w:lvlJc w:val="left"/>
      <w:pPr>
        <w:ind w:left="4882" w:hanging="360"/>
      </w:pPr>
    </w:lvl>
    <w:lvl w:ilvl="5" w:tplc="0809001B" w:tentative="1">
      <w:start w:val="1"/>
      <w:numFmt w:val="lowerRoman"/>
      <w:lvlText w:val="%6."/>
      <w:lvlJc w:val="right"/>
      <w:pPr>
        <w:ind w:left="5602" w:hanging="180"/>
      </w:pPr>
    </w:lvl>
    <w:lvl w:ilvl="6" w:tplc="0809000F" w:tentative="1">
      <w:start w:val="1"/>
      <w:numFmt w:val="decimal"/>
      <w:lvlText w:val="%7."/>
      <w:lvlJc w:val="left"/>
      <w:pPr>
        <w:ind w:left="6322" w:hanging="360"/>
      </w:pPr>
    </w:lvl>
    <w:lvl w:ilvl="7" w:tplc="08090019" w:tentative="1">
      <w:start w:val="1"/>
      <w:numFmt w:val="lowerLetter"/>
      <w:lvlText w:val="%8."/>
      <w:lvlJc w:val="left"/>
      <w:pPr>
        <w:ind w:left="7042" w:hanging="360"/>
      </w:pPr>
    </w:lvl>
    <w:lvl w:ilvl="8" w:tplc="0809001B" w:tentative="1">
      <w:start w:val="1"/>
      <w:numFmt w:val="lowerRoman"/>
      <w:lvlText w:val="%9."/>
      <w:lvlJc w:val="right"/>
      <w:pPr>
        <w:ind w:left="7762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62C"/>
    <w:rsid w:val="00002C63"/>
    <w:rsid w:val="00083CEC"/>
    <w:rsid w:val="00085BBE"/>
    <w:rsid w:val="000D0179"/>
    <w:rsid w:val="00122B9D"/>
    <w:rsid w:val="0013097C"/>
    <w:rsid w:val="00145CD0"/>
    <w:rsid w:val="001815D2"/>
    <w:rsid w:val="0019562C"/>
    <w:rsid w:val="001B33CA"/>
    <w:rsid w:val="001D2EE0"/>
    <w:rsid w:val="00240821"/>
    <w:rsid w:val="002647C1"/>
    <w:rsid w:val="002D3D14"/>
    <w:rsid w:val="0031055D"/>
    <w:rsid w:val="0031092A"/>
    <w:rsid w:val="003244C9"/>
    <w:rsid w:val="003534D3"/>
    <w:rsid w:val="0039179E"/>
    <w:rsid w:val="003C7798"/>
    <w:rsid w:val="003D6067"/>
    <w:rsid w:val="003F7704"/>
    <w:rsid w:val="004226B8"/>
    <w:rsid w:val="00476586"/>
    <w:rsid w:val="004F5173"/>
    <w:rsid w:val="00501B1A"/>
    <w:rsid w:val="005136F1"/>
    <w:rsid w:val="005205D8"/>
    <w:rsid w:val="005613C2"/>
    <w:rsid w:val="0059164A"/>
    <w:rsid w:val="005C5E5E"/>
    <w:rsid w:val="005C6B8A"/>
    <w:rsid w:val="005E4361"/>
    <w:rsid w:val="006D1887"/>
    <w:rsid w:val="007214BD"/>
    <w:rsid w:val="007407DF"/>
    <w:rsid w:val="00747E0F"/>
    <w:rsid w:val="00772F1C"/>
    <w:rsid w:val="00796430"/>
    <w:rsid w:val="00811DF4"/>
    <w:rsid w:val="00857CD3"/>
    <w:rsid w:val="0087250C"/>
    <w:rsid w:val="00872C90"/>
    <w:rsid w:val="008777E0"/>
    <w:rsid w:val="008831E4"/>
    <w:rsid w:val="00883FF9"/>
    <w:rsid w:val="008C77E4"/>
    <w:rsid w:val="008D7733"/>
    <w:rsid w:val="009225D9"/>
    <w:rsid w:val="00934115"/>
    <w:rsid w:val="00937829"/>
    <w:rsid w:val="009F21F9"/>
    <w:rsid w:val="00A27352"/>
    <w:rsid w:val="00A71DF2"/>
    <w:rsid w:val="00A833D7"/>
    <w:rsid w:val="00AE0EDD"/>
    <w:rsid w:val="00AF3416"/>
    <w:rsid w:val="00AF5D94"/>
    <w:rsid w:val="00B176AB"/>
    <w:rsid w:val="00B574B8"/>
    <w:rsid w:val="00B92960"/>
    <w:rsid w:val="00BB06AB"/>
    <w:rsid w:val="00BF1CEE"/>
    <w:rsid w:val="00C0555C"/>
    <w:rsid w:val="00C2292C"/>
    <w:rsid w:val="00C3337C"/>
    <w:rsid w:val="00C936F6"/>
    <w:rsid w:val="00CC09C5"/>
    <w:rsid w:val="00CC46CD"/>
    <w:rsid w:val="00CE0076"/>
    <w:rsid w:val="00D22D3A"/>
    <w:rsid w:val="00D44604"/>
    <w:rsid w:val="00D70D8A"/>
    <w:rsid w:val="00D729AC"/>
    <w:rsid w:val="00D764AC"/>
    <w:rsid w:val="00D82543"/>
    <w:rsid w:val="00DF144E"/>
    <w:rsid w:val="00DF6682"/>
    <w:rsid w:val="00E11C68"/>
    <w:rsid w:val="00E235C7"/>
    <w:rsid w:val="00E35D7C"/>
    <w:rsid w:val="00E96A7B"/>
    <w:rsid w:val="00EC19B6"/>
    <w:rsid w:val="00F17C3D"/>
    <w:rsid w:val="00F303D7"/>
    <w:rsid w:val="00F33BEC"/>
    <w:rsid w:val="00F71705"/>
    <w:rsid w:val="00F80869"/>
    <w:rsid w:val="00F82A7D"/>
    <w:rsid w:val="00F91322"/>
    <w:rsid w:val="00FB7D34"/>
    <w:rsid w:val="00FC5AAE"/>
    <w:rsid w:val="00F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1F8FC81"/>
  <w15:chartTrackingRefBased/>
  <w15:docId w15:val="{D17174FF-43EC-45DB-85A7-BF1226D2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4BD"/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5E5E"/>
    <w:rPr>
      <w:color w:val="0563C1" w:themeColor="hyperlink"/>
      <w:u w:val="single"/>
    </w:rPr>
  </w:style>
  <w:style w:type="character" w:styleId="FootnoteReference">
    <w:name w:val="footnote reference"/>
    <w:aliases w:val="4_G"/>
    <w:uiPriority w:val="99"/>
    <w:qFormat/>
    <w:rsid w:val="0013097C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13097C"/>
    <w:pPr>
      <w:tabs>
        <w:tab w:val="right" w:pos="1021"/>
      </w:tabs>
      <w:suppressAutoHyphens/>
      <w:spacing w:after="0" w:line="220" w:lineRule="exact"/>
      <w:ind w:left="1134" w:right="1134" w:hanging="1134"/>
    </w:pPr>
    <w:rPr>
      <w:rFonts w:ascii="Times New Roman" w:eastAsia="SimSun" w:hAnsi="Times New Roman" w:cs="Times New Roman"/>
      <w:sz w:val="18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13097C"/>
    <w:rPr>
      <w:rFonts w:ascii="Times New Roman" w:eastAsia="SimSun" w:hAnsi="Times New Roman" w:cs="Times New Roman"/>
      <w:sz w:val="18"/>
      <w:szCs w:val="20"/>
    </w:rPr>
  </w:style>
  <w:style w:type="paragraph" w:styleId="ListParagraph">
    <w:name w:val="List Paragraph"/>
    <w:basedOn w:val="Normal"/>
    <w:uiPriority w:val="34"/>
    <w:qFormat/>
    <w:rsid w:val="001815D2"/>
    <w:pPr>
      <w:spacing w:after="200" w:line="276" w:lineRule="auto"/>
      <w:ind w:left="720"/>
      <w:contextualSpacing/>
    </w:pPr>
    <w:rPr>
      <w:rFonts w:ascii="Calibri" w:eastAsia="MS Mincho" w:hAnsi="Calibri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97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o%20PM_%2028.01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PresidentLetter_to PM_ 28.01.19.dotx</Template>
  <TotalTime>1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PRESIDENCY6 HRC</cp:lastModifiedBy>
  <cp:revision>4</cp:revision>
  <cp:lastPrinted>2020-09-14T14:55:00Z</cp:lastPrinted>
  <dcterms:created xsi:type="dcterms:W3CDTF">2022-09-26T10:55:00Z</dcterms:created>
  <dcterms:modified xsi:type="dcterms:W3CDTF">2022-09-26T10:56:00Z</dcterms:modified>
</cp:coreProperties>
</file>