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E5B2" w14:textId="77777777" w:rsidR="00125921" w:rsidRPr="00125921" w:rsidRDefault="00125921" w:rsidP="00125921">
      <w:pPr>
        <w:pStyle w:val="Default"/>
        <w:spacing w:after="100" w:afterAutospacing="1"/>
        <w:jc w:val="center"/>
        <w:rPr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>Annexe V</w:t>
      </w:r>
    </w:p>
    <w:p w14:paraId="28CDA526" w14:textId="77777777" w:rsidR="00125921" w:rsidRPr="00125921" w:rsidRDefault="00125921" w:rsidP="00125921">
      <w:pPr>
        <w:pStyle w:val="Default"/>
        <w:jc w:val="center"/>
        <w:rPr>
          <w:color w:val="auto"/>
          <w:sz w:val="23"/>
          <w:szCs w:val="23"/>
          <w:lang w:val="fr-FR"/>
        </w:rPr>
      </w:pPr>
      <w:r w:rsidRPr="00125921">
        <w:rPr>
          <w:b/>
          <w:bCs/>
          <w:color w:val="auto"/>
          <w:sz w:val="23"/>
          <w:szCs w:val="23"/>
          <w:lang w:val="fr-FR"/>
        </w:rPr>
        <w:t>CURRICULUM VITAE DE CHARAFAT EL YEDRI AFAILAL</w:t>
      </w:r>
    </w:p>
    <w:p w14:paraId="74456138" w14:textId="77777777" w:rsidR="00125921" w:rsidRPr="00125921" w:rsidRDefault="00125921" w:rsidP="00125921">
      <w:pPr>
        <w:pStyle w:val="Default"/>
        <w:spacing w:after="100" w:afterAutospacing="1"/>
        <w:jc w:val="center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>(Veuillez noter que le CV ne doit pas dépasser 1 page et demie)</w:t>
      </w:r>
    </w:p>
    <w:p w14:paraId="24AF86F3" w14:textId="77777777" w:rsidR="00125921" w:rsidRPr="00125921" w:rsidRDefault="00125921" w:rsidP="00125921">
      <w:pPr>
        <w:pStyle w:val="Default"/>
        <w:spacing w:after="120"/>
        <w:rPr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NOM ET PRÉNOM </w:t>
      </w:r>
    </w:p>
    <w:p w14:paraId="7CD8D770" w14:textId="77777777" w:rsid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EL YEDRI AFAILAL Charafat </w:t>
      </w:r>
    </w:p>
    <w:p w14:paraId="25CDE89D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67618B80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DATE ET LIEU DE NAISSANCE </w:t>
      </w:r>
    </w:p>
    <w:p w14:paraId="24319DBF" w14:textId="77777777" w:rsid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20 juin 1971, Tétouan, Maroc </w:t>
      </w:r>
    </w:p>
    <w:p w14:paraId="1E7D5F9C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4AC9B87E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NATIONALITÉ </w:t>
      </w:r>
    </w:p>
    <w:p w14:paraId="37B784ED" w14:textId="77777777" w:rsid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Maroc </w:t>
      </w:r>
    </w:p>
    <w:p w14:paraId="1673590F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4B44BDEF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LANGUE(S) DE TRAVAIL </w:t>
      </w:r>
    </w:p>
    <w:p w14:paraId="2737480D" w14:textId="77777777" w:rsid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Arabe, Français, Anglais, Espagnol </w:t>
      </w:r>
    </w:p>
    <w:p w14:paraId="0ED3E67A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723DA24B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ÉTUDES </w:t>
      </w:r>
    </w:p>
    <w:p w14:paraId="41881E7E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Certificat en audit et contrôle de gestion de l’Institut Supérieur de Commerce et d’Administration des Entreprises, 2001 </w:t>
      </w:r>
    </w:p>
    <w:p w14:paraId="1E069C5F" w14:textId="77777777" w:rsidR="00125921" w:rsidRPr="00125921" w:rsidRDefault="00125921" w:rsidP="00125921">
      <w:pPr>
        <w:pStyle w:val="Default"/>
        <w:numPr>
          <w:ilvl w:val="0"/>
          <w:numId w:val="18"/>
        </w:numPr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Diplôme d’Ingénieur d’Etat de l’Ecole Mohammedia des Ingénieurs </w:t>
      </w:r>
    </w:p>
    <w:p w14:paraId="7EA99EC2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4C3C65CC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ACTIVITÉS PROFESSIONNELLES </w:t>
      </w:r>
    </w:p>
    <w:p w14:paraId="441A1D8C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Depuis 2022 : Membre du Groupe Consultatif Stratégique d’ONU-Eau ; </w:t>
      </w:r>
    </w:p>
    <w:p w14:paraId="38EC66EA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Depuis 2020 : Membre du Comité de Pilotage du Partenariat Mondial de l’Eau ; </w:t>
      </w:r>
    </w:p>
    <w:p w14:paraId="6034FDCA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Depuis 2018 : Consultante en développement durable et ressources en eau et en genre ; </w:t>
      </w:r>
    </w:p>
    <w:p w14:paraId="6BF925F7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2017-2018 : Secrétaire d’Etat Chargée de l’Eau du Royaume du Maroc ; </w:t>
      </w:r>
    </w:p>
    <w:p w14:paraId="50327109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2013-2017 : Ministre Déléguée Chargée de l’Eau du Royaume du Maroc ; </w:t>
      </w:r>
    </w:p>
    <w:p w14:paraId="3A274D4C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2011-2013 : Membre de la Chambre des Représentants du Royaume du Maroc ; </w:t>
      </w:r>
    </w:p>
    <w:p w14:paraId="10CD2D16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2002-2011 : Postes de responsabilité au sein de l’Office National de l’Eau Potable ; </w:t>
      </w:r>
    </w:p>
    <w:p w14:paraId="2A475B9E" w14:textId="77777777" w:rsidR="00125921" w:rsidRPr="00125921" w:rsidRDefault="00125921" w:rsidP="00125921">
      <w:pPr>
        <w:pStyle w:val="Default"/>
        <w:numPr>
          <w:ilvl w:val="0"/>
          <w:numId w:val="18"/>
        </w:numPr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1997-2002 : Chef du Département de la Surveillance de l’Environnement du Centre National de l’Energie, des Sciences et Techniques Nucléaires (CNESTEN). </w:t>
      </w:r>
    </w:p>
    <w:p w14:paraId="0E927FD6" w14:textId="77777777" w:rsidR="00125921" w:rsidRPr="00125921" w:rsidRDefault="00125921" w:rsidP="00125921">
      <w:pPr>
        <w:pStyle w:val="Default"/>
        <w:rPr>
          <w:color w:val="auto"/>
          <w:sz w:val="23"/>
          <w:szCs w:val="23"/>
          <w:lang w:val="fr-FR"/>
        </w:rPr>
      </w:pPr>
    </w:p>
    <w:p w14:paraId="253EFA81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FONCTION(S) ACTUELLE(S) </w:t>
      </w:r>
    </w:p>
    <w:p w14:paraId="7C1CDE75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Depuis 2022 : Membre du Groupe Consultatif Stratégique d’ONU-Eau ; </w:t>
      </w:r>
    </w:p>
    <w:p w14:paraId="7A8F2629" w14:textId="77777777" w:rsidR="00125921" w:rsidRPr="00125921" w:rsidRDefault="00125921" w:rsidP="00125921">
      <w:pPr>
        <w:pStyle w:val="Default"/>
        <w:numPr>
          <w:ilvl w:val="0"/>
          <w:numId w:val="18"/>
        </w:numPr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Depuis 2020 : Membre du Comité de Pilotage du Partenariat Mondial de l’Eau ; </w:t>
      </w:r>
    </w:p>
    <w:p w14:paraId="60B7F63E" w14:textId="77777777" w:rsidR="00125921" w:rsidRPr="00762352" w:rsidRDefault="00125921" w:rsidP="00125921">
      <w:pPr>
        <w:pStyle w:val="Default"/>
        <w:rPr>
          <w:color w:val="auto"/>
          <w:lang w:val="fr-FR"/>
        </w:rPr>
      </w:pPr>
    </w:p>
    <w:p w14:paraId="0C6E9267" w14:textId="77777777" w:rsidR="00125921" w:rsidRPr="00762352" w:rsidRDefault="00125921" w:rsidP="00125921">
      <w:pPr>
        <w:pStyle w:val="Default"/>
        <w:rPr>
          <w:color w:val="auto"/>
          <w:lang w:val="fr-FR"/>
        </w:rPr>
      </w:pPr>
    </w:p>
    <w:p w14:paraId="08F31FC9" w14:textId="77777777" w:rsidR="00125921" w:rsidRPr="00762352" w:rsidRDefault="00125921" w:rsidP="00125921">
      <w:pPr>
        <w:pStyle w:val="Default"/>
        <w:rPr>
          <w:color w:val="auto"/>
          <w:lang w:val="fr-FR"/>
        </w:rPr>
      </w:pPr>
    </w:p>
    <w:p w14:paraId="7217157E" w14:textId="77777777" w:rsidR="00125921" w:rsidRPr="00125921" w:rsidRDefault="00125921" w:rsidP="00125921">
      <w:pPr>
        <w:pStyle w:val="Default"/>
        <w:spacing w:after="120"/>
        <w:rPr>
          <w:b/>
          <w:bCs/>
          <w:color w:val="auto"/>
          <w:sz w:val="23"/>
          <w:szCs w:val="23"/>
          <w:u w:val="single"/>
          <w:lang w:val="fr-FR"/>
        </w:rPr>
      </w:pPr>
      <w:r w:rsidRPr="00125921">
        <w:rPr>
          <w:b/>
          <w:bCs/>
          <w:color w:val="auto"/>
          <w:sz w:val="23"/>
          <w:szCs w:val="23"/>
          <w:u w:val="single"/>
          <w:lang w:val="fr-FR"/>
        </w:rPr>
        <w:t xml:space="preserve">PUBLICATIONS (LE CAS ÉCHÉANT) </w:t>
      </w:r>
    </w:p>
    <w:p w14:paraId="7AA07ACE" w14:textId="77777777" w:rsid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“COVID-19 underlines the need for rethinking the water, health, and ecosystem security nexus”, </w:t>
      </w:r>
      <w:r>
        <w:rPr>
          <w:i/>
          <w:iCs/>
          <w:color w:val="auto"/>
          <w:sz w:val="23"/>
          <w:szCs w:val="23"/>
        </w:rPr>
        <w:t xml:space="preserve">Smart Water Magazine; </w:t>
      </w:r>
    </w:p>
    <w:p w14:paraId="799430BC" w14:textId="77777777" w:rsidR="00125921" w:rsidRP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  <w:lang w:val="fr-FR"/>
        </w:rPr>
      </w:pPr>
      <w:r w:rsidRPr="00125921">
        <w:rPr>
          <w:color w:val="auto"/>
          <w:sz w:val="23"/>
          <w:szCs w:val="23"/>
          <w:lang w:val="fr-FR"/>
        </w:rPr>
        <w:t xml:space="preserve">« Migrer vers un nouveau mode de management du tryptique santé, eau, et écosystème », </w:t>
      </w:r>
      <w:r w:rsidRPr="00125921">
        <w:rPr>
          <w:i/>
          <w:iCs/>
          <w:color w:val="auto"/>
          <w:sz w:val="23"/>
          <w:szCs w:val="23"/>
          <w:lang w:val="fr-FR"/>
        </w:rPr>
        <w:t xml:space="preserve">Al Bayane </w:t>
      </w:r>
    </w:p>
    <w:p w14:paraId="451E9EE6" w14:textId="77777777" w:rsid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“Water scarcity in Souss Massa : Which plan to avoid Day Zero”, </w:t>
      </w:r>
      <w:r>
        <w:rPr>
          <w:i/>
          <w:iCs/>
          <w:color w:val="auto"/>
          <w:sz w:val="23"/>
          <w:szCs w:val="23"/>
        </w:rPr>
        <w:t>Middle East Water Forum</w:t>
      </w:r>
      <w:r>
        <w:rPr>
          <w:color w:val="auto"/>
          <w:sz w:val="23"/>
          <w:szCs w:val="23"/>
        </w:rPr>
        <w:t xml:space="preserve">; </w:t>
      </w:r>
    </w:p>
    <w:p w14:paraId="42C2A81C" w14:textId="77777777" w:rsid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“Public-private partnership in the water sector, between the economic need and the recent economic framework: Moroccan Model”, </w:t>
      </w:r>
      <w:r>
        <w:rPr>
          <w:i/>
          <w:iCs/>
          <w:color w:val="auto"/>
          <w:sz w:val="23"/>
          <w:szCs w:val="23"/>
        </w:rPr>
        <w:t>Middle East Water Forum</w:t>
      </w:r>
      <w:r>
        <w:rPr>
          <w:color w:val="auto"/>
          <w:sz w:val="23"/>
          <w:szCs w:val="23"/>
        </w:rPr>
        <w:t xml:space="preserve">; </w:t>
      </w:r>
    </w:p>
    <w:p w14:paraId="40B809BF" w14:textId="77777777" w:rsidR="00125921" w:rsidRDefault="00125921" w:rsidP="00125921">
      <w:pPr>
        <w:pStyle w:val="Default"/>
        <w:numPr>
          <w:ilvl w:val="0"/>
          <w:numId w:val="18"/>
        </w:numPr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“The Aquifer Contract: A new mode of ground water governance: The Moroccan Model”, </w:t>
      </w:r>
      <w:r>
        <w:rPr>
          <w:i/>
          <w:iCs/>
          <w:color w:val="auto"/>
          <w:sz w:val="23"/>
          <w:szCs w:val="23"/>
        </w:rPr>
        <w:t>Middle East Water Forum</w:t>
      </w:r>
      <w:r>
        <w:rPr>
          <w:color w:val="auto"/>
          <w:sz w:val="23"/>
          <w:szCs w:val="23"/>
        </w:rPr>
        <w:t xml:space="preserve">; </w:t>
      </w:r>
    </w:p>
    <w:p w14:paraId="6F5ABA7A" w14:textId="77777777" w:rsidR="00125921" w:rsidRDefault="00125921" w:rsidP="00125921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Co-auteure de “</w:t>
      </w:r>
      <w:r>
        <w:rPr>
          <w:i/>
          <w:iCs/>
          <w:color w:val="auto"/>
          <w:sz w:val="23"/>
          <w:szCs w:val="23"/>
        </w:rPr>
        <w:t>Empowerment of Women in Water Diplomacy in the MENA Region: A Comparative Study of Egypt, Jordan, Lebanon, Morocco, and Palestine</w:t>
      </w:r>
      <w:r>
        <w:rPr>
          <w:color w:val="auto"/>
          <w:sz w:val="23"/>
          <w:szCs w:val="23"/>
        </w:rPr>
        <w:t xml:space="preserve">” </w:t>
      </w:r>
    </w:p>
    <w:p w14:paraId="06B0CF36" w14:textId="77777777" w:rsidR="00446FE5" w:rsidRDefault="00446FE5" w:rsidP="00B55090"/>
    <w:p w14:paraId="480A0BE1" w14:textId="77777777" w:rsidR="00125921" w:rsidRPr="00125921" w:rsidRDefault="00125921" w:rsidP="00125921">
      <w:pPr>
        <w:spacing w:before="24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5921" w:rsidRPr="00125921" w:rsidSect="00912BF1">
      <w:pgSz w:w="11906" w:h="17340"/>
      <w:pgMar w:top="1159" w:right="1211" w:bottom="1440" w:left="14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11E" w14:textId="77777777" w:rsidR="00125921" w:rsidRDefault="00125921" w:rsidP="00F95C08"/>
  </w:endnote>
  <w:endnote w:type="continuationSeparator" w:id="0">
    <w:p w14:paraId="6B84551B" w14:textId="77777777" w:rsidR="00125921" w:rsidRPr="00AC3823" w:rsidRDefault="00125921" w:rsidP="00AC3823">
      <w:pPr>
        <w:pStyle w:val="Footer"/>
      </w:pPr>
    </w:p>
  </w:endnote>
  <w:endnote w:type="continuationNotice" w:id="1">
    <w:p w14:paraId="013857A2" w14:textId="77777777" w:rsidR="00125921" w:rsidRDefault="00125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9898" w14:textId="77777777" w:rsidR="00125921" w:rsidRPr="00AC3823" w:rsidRDefault="001259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839760" w14:textId="77777777" w:rsidR="00125921" w:rsidRPr="00AC3823" w:rsidRDefault="001259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05E816" w14:textId="77777777" w:rsidR="00125921" w:rsidRPr="00AC3823" w:rsidRDefault="00125921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779A7"/>
    <w:multiLevelType w:val="hybridMultilevel"/>
    <w:tmpl w:val="956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B1E"/>
    <w:multiLevelType w:val="hybridMultilevel"/>
    <w:tmpl w:val="B2C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D0E14EC"/>
    <w:multiLevelType w:val="hybridMultilevel"/>
    <w:tmpl w:val="8B082A06"/>
    <w:lvl w:ilvl="0" w:tplc="F20C7C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591"/>
    <w:multiLevelType w:val="hybridMultilevel"/>
    <w:tmpl w:val="4056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618C7"/>
    <w:multiLevelType w:val="hybridMultilevel"/>
    <w:tmpl w:val="640E0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F4876E7"/>
    <w:multiLevelType w:val="hybridMultilevel"/>
    <w:tmpl w:val="7CD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930349">
    <w:abstractNumId w:val="18"/>
  </w:num>
  <w:num w:numId="2" w16cid:durableId="1653751170">
    <w:abstractNumId w:val="13"/>
  </w:num>
  <w:num w:numId="3" w16cid:durableId="378474119">
    <w:abstractNumId w:val="10"/>
  </w:num>
  <w:num w:numId="4" w16cid:durableId="1364478463">
    <w:abstractNumId w:val="8"/>
  </w:num>
  <w:num w:numId="5" w16cid:durableId="1162892588">
    <w:abstractNumId w:val="3"/>
  </w:num>
  <w:num w:numId="6" w16cid:durableId="997265343">
    <w:abstractNumId w:val="2"/>
  </w:num>
  <w:num w:numId="7" w16cid:durableId="1108431745">
    <w:abstractNumId w:val="1"/>
  </w:num>
  <w:num w:numId="8" w16cid:durableId="2090615950">
    <w:abstractNumId w:val="0"/>
  </w:num>
  <w:num w:numId="9" w16cid:durableId="1735082820">
    <w:abstractNumId w:val="9"/>
  </w:num>
  <w:num w:numId="10" w16cid:durableId="522792473">
    <w:abstractNumId w:val="7"/>
  </w:num>
  <w:num w:numId="11" w16cid:durableId="1898197839">
    <w:abstractNumId w:val="6"/>
  </w:num>
  <w:num w:numId="12" w16cid:durableId="1495220614">
    <w:abstractNumId w:val="5"/>
  </w:num>
  <w:num w:numId="13" w16cid:durableId="2065912507">
    <w:abstractNumId w:val="4"/>
  </w:num>
  <w:num w:numId="14" w16cid:durableId="393820812">
    <w:abstractNumId w:val="17"/>
  </w:num>
  <w:num w:numId="15" w16cid:durableId="1492133524">
    <w:abstractNumId w:val="10"/>
  </w:num>
  <w:num w:numId="16" w16cid:durableId="1009412540">
    <w:abstractNumId w:val="11"/>
  </w:num>
  <w:num w:numId="17" w16cid:durableId="1390376587">
    <w:abstractNumId w:val="14"/>
  </w:num>
  <w:num w:numId="18" w16cid:durableId="767430113">
    <w:abstractNumId w:val="16"/>
  </w:num>
  <w:num w:numId="19" w16cid:durableId="1002121077">
    <w:abstractNumId w:val="19"/>
  </w:num>
  <w:num w:numId="20" w16cid:durableId="602418590">
    <w:abstractNumId w:val="12"/>
  </w:num>
  <w:num w:numId="21" w16cid:durableId="825360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21"/>
    <w:rsid w:val="00017F94"/>
    <w:rsid w:val="00023842"/>
    <w:rsid w:val="000334F9"/>
    <w:rsid w:val="0007796D"/>
    <w:rsid w:val="000B7790"/>
    <w:rsid w:val="000C390E"/>
    <w:rsid w:val="00111F2F"/>
    <w:rsid w:val="00125921"/>
    <w:rsid w:val="0014365E"/>
    <w:rsid w:val="0014660A"/>
    <w:rsid w:val="00150DB2"/>
    <w:rsid w:val="00176178"/>
    <w:rsid w:val="001F525A"/>
    <w:rsid w:val="00223272"/>
    <w:rsid w:val="002412E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7764A"/>
    <w:rsid w:val="00586ED3"/>
    <w:rsid w:val="00596AA9"/>
    <w:rsid w:val="005C7353"/>
    <w:rsid w:val="005D2148"/>
    <w:rsid w:val="006122C4"/>
    <w:rsid w:val="006E2C9B"/>
    <w:rsid w:val="0071601D"/>
    <w:rsid w:val="00762352"/>
    <w:rsid w:val="0076624F"/>
    <w:rsid w:val="00766CEC"/>
    <w:rsid w:val="00770252"/>
    <w:rsid w:val="00795A05"/>
    <w:rsid w:val="007A62E6"/>
    <w:rsid w:val="0080684C"/>
    <w:rsid w:val="00815502"/>
    <w:rsid w:val="00845D2D"/>
    <w:rsid w:val="00871C75"/>
    <w:rsid w:val="008776DC"/>
    <w:rsid w:val="008F2A1D"/>
    <w:rsid w:val="00926A54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77864"/>
    <w:rsid w:val="00BA0CA9"/>
    <w:rsid w:val="00BB3E59"/>
    <w:rsid w:val="00BE1F4C"/>
    <w:rsid w:val="00BE4745"/>
    <w:rsid w:val="00BF3C2C"/>
    <w:rsid w:val="00C02897"/>
    <w:rsid w:val="00CA426B"/>
    <w:rsid w:val="00CB088F"/>
    <w:rsid w:val="00CF3AE1"/>
    <w:rsid w:val="00D3439C"/>
    <w:rsid w:val="00D40AEB"/>
    <w:rsid w:val="00DA22F4"/>
    <w:rsid w:val="00DB1831"/>
    <w:rsid w:val="00DD3BFD"/>
    <w:rsid w:val="00DF6678"/>
    <w:rsid w:val="00E12026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1C3F3"/>
  <w15:chartTrackingRefBased/>
  <w15:docId w15:val="{16345D9F-0029-4CA1-8799-89322B3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64"/>
    <w:pPr>
      <w:kinsoku w:val="0"/>
      <w:overflowPunct w:val="0"/>
      <w:autoSpaceDE w:val="0"/>
      <w:autoSpaceDN w:val="0"/>
      <w:adjustRightInd w:val="0"/>
      <w:snapToGrid w:val="0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D214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D214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D214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D214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D214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7786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D214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D2148"/>
    <w:pPr>
      <w:numPr>
        <w:numId w:val="15"/>
      </w:numPr>
      <w:tabs>
        <w:tab w:val="left" w:pos="1701"/>
      </w:tabs>
    </w:pPr>
    <w:rPr>
      <w:rFonts w:eastAsia="Times New Roman"/>
    </w:rPr>
  </w:style>
  <w:style w:type="paragraph" w:customStyle="1" w:styleId="Default">
    <w:name w:val="Default"/>
    <w:rsid w:val="00125921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C81185-35A9-4D24-9CE3-F11AC7D6EFAE}"/>
</file>

<file path=customXml/itemProps2.xml><?xml version="1.0" encoding="utf-8"?>
<ds:datastoreItem xmlns:ds="http://schemas.openxmlformats.org/officeDocument/2006/customXml" ds:itemID="{D34757BF-7413-4712-BAE5-379DF037B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2B35-907E-4799-97A0-4C085F5AA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Celine Reynaud</dc:title>
  <dc:subject/>
  <dc:creator>Celine Reynaud</dc:creator>
  <cp:keywords/>
  <dc:description/>
  <cp:lastModifiedBy>Celine Reynaud</cp:lastModifiedBy>
  <cp:revision>2</cp:revision>
  <cp:lastPrinted>2014-05-14T10:59:00Z</cp:lastPrinted>
  <dcterms:created xsi:type="dcterms:W3CDTF">2023-11-23T15:26:00Z</dcterms:created>
  <dcterms:modified xsi:type="dcterms:W3CDTF">2023-11-23T15:38:00Z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CESCR - Election nominations </vt:lpwstr>
  </property>
</Properties>
</file>