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02C0" w14:textId="77777777"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B5169A">
        <w:rPr>
          <w:rFonts w:ascii="Verdana" w:hAnsi="Verdana" w:cs="Arial"/>
          <w:b/>
          <w:i/>
          <w:color w:val="FF0000"/>
          <w:sz w:val="20"/>
          <w:szCs w:val="20"/>
          <w:u w:val="single"/>
        </w:rPr>
        <w:t>1</w:t>
      </w:r>
      <w:r w:rsidR="001A5B3D">
        <w:rPr>
          <w:rFonts w:ascii="Verdana" w:hAnsi="Verdana" w:cs="Arial"/>
          <w:b/>
          <w:i/>
          <w:color w:val="FF0000"/>
          <w:sz w:val="20"/>
          <w:szCs w:val="20"/>
          <w:u w:val="single"/>
        </w:rPr>
        <w:t>1</w:t>
      </w:r>
      <w:r w:rsidR="00B5169A">
        <w:rPr>
          <w:rFonts w:ascii="Verdana" w:hAnsi="Verdana" w:cs="Arial"/>
          <w:b/>
          <w:i/>
          <w:color w:val="FF0000"/>
          <w:sz w:val="20"/>
          <w:szCs w:val="20"/>
          <w:u w:val="single"/>
        </w:rPr>
        <w:t xml:space="preserve"> </w:t>
      </w:r>
      <w:r w:rsidR="001A5B3D">
        <w:rPr>
          <w:rFonts w:ascii="Verdana" w:hAnsi="Verdana" w:cs="Arial"/>
          <w:b/>
          <w:i/>
          <w:color w:val="FF0000"/>
          <w:sz w:val="20"/>
          <w:szCs w:val="20"/>
          <w:u w:val="single"/>
        </w:rPr>
        <w:t>MAY</w:t>
      </w:r>
      <w:r w:rsidR="009B5517">
        <w:rPr>
          <w:rFonts w:ascii="Verdana" w:hAnsi="Verdana" w:cs="Arial"/>
          <w:b/>
          <w:i/>
          <w:color w:val="FF0000"/>
          <w:sz w:val="20"/>
          <w:szCs w:val="20"/>
          <w:u w:val="single"/>
        </w:rPr>
        <w:t xml:space="preserve"> 2021</w:t>
      </w:r>
      <w:r w:rsidRPr="00DB3D27">
        <w:rPr>
          <w:rFonts w:ascii="Verdana" w:hAnsi="Verdana" w:cs="Arial"/>
          <w:b/>
          <w:i/>
          <w:color w:val="FF0000"/>
          <w:sz w:val="20"/>
          <w:szCs w:val="20"/>
          <w:u w:val="single"/>
        </w:rPr>
        <w:t xml:space="preserve"> AT </w:t>
      </w:r>
      <w:r w:rsidRPr="00DB3D27">
        <w:rPr>
          <w:rFonts w:ascii="Verdana" w:hAnsi="Verdana" w:cs="Arial"/>
          <w:b/>
          <w:i/>
          <w:caps/>
          <w:color w:val="FF0000"/>
          <w:sz w:val="20"/>
          <w:szCs w:val="20"/>
          <w:u w:val="single"/>
        </w:rPr>
        <w:t>12</w:t>
      </w:r>
      <w:r w:rsidRPr="00D2007E">
        <w:rPr>
          <w:rFonts w:ascii="Verdana" w:hAnsi="Verdana" w:cs="Arial"/>
          <w:b/>
          <w:i/>
          <w:caps/>
          <w:color w:val="FF0000"/>
          <w:sz w:val="20"/>
          <w:szCs w:val="20"/>
          <w:u w:val="single"/>
        </w:rPr>
        <w:t xml:space="preserve"> noon</w:t>
      </w:r>
      <w:r w:rsidR="009B5517">
        <w:rPr>
          <w:rFonts w:ascii="Verdana" w:hAnsi="Verdana" w:cs="Arial"/>
          <w:b/>
          <w:i/>
          <w:caps/>
          <w:color w:val="FF0000"/>
          <w:sz w:val="20"/>
          <w:szCs w:val="20"/>
          <w:u w:val="single"/>
        </w:rPr>
        <w:t xml:space="preserve"> GENEVA TIME</w:t>
      </w:r>
    </w:p>
    <w:p w14:paraId="0F01346E" w14:textId="77777777" w:rsidR="001A5B3D" w:rsidRPr="001A5B3D" w:rsidRDefault="008012A7" w:rsidP="001A5B3D">
      <w:pPr>
        <w:pStyle w:val="NormalWeb"/>
        <w:numPr>
          <w:ilvl w:val="0"/>
          <w:numId w:val="19"/>
        </w:numPr>
        <w:spacing w:before="0" w:beforeAutospacing="0" w:after="0" w:afterAutospacing="0"/>
        <w:ind w:left="267" w:hanging="295"/>
        <w:rPr>
          <w:rFonts w:ascii="Verdana" w:hAnsi="Verdana" w:cs="Arial"/>
          <w:i/>
          <w:color w:val="000000"/>
          <w:sz w:val="20"/>
          <w:szCs w:val="20"/>
        </w:rPr>
      </w:pPr>
      <w:r w:rsidRPr="001A5B3D">
        <w:rPr>
          <w:rFonts w:ascii="Verdana" w:hAnsi="Verdana" w:cs="Arial"/>
          <w:i/>
          <w:color w:val="000000"/>
          <w:sz w:val="20"/>
          <w:szCs w:val="20"/>
        </w:rPr>
        <w:t xml:space="preserve">The application process </w:t>
      </w:r>
      <w:r w:rsidR="00170968" w:rsidRPr="001A5B3D">
        <w:rPr>
          <w:rFonts w:ascii="Verdana" w:hAnsi="Verdana" w:cs="Arial"/>
          <w:i/>
          <w:color w:val="000000"/>
          <w:sz w:val="20"/>
          <w:szCs w:val="20"/>
        </w:rPr>
        <w:t>consists of two</w:t>
      </w:r>
      <w:r w:rsidRPr="001A5B3D">
        <w:rPr>
          <w:rFonts w:ascii="Verdana" w:hAnsi="Verdana" w:cs="Arial"/>
          <w:i/>
          <w:color w:val="000000"/>
          <w:sz w:val="20"/>
          <w:szCs w:val="20"/>
        </w:rPr>
        <w:t xml:space="preserve"> </w:t>
      </w:r>
      <w:r w:rsidR="00974EE3" w:rsidRPr="001A5B3D">
        <w:rPr>
          <w:rFonts w:ascii="Verdana" w:hAnsi="Verdana" w:cs="Arial"/>
          <w:i/>
          <w:color w:val="000000"/>
          <w:sz w:val="20"/>
          <w:szCs w:val="20"/>
        </w:rPr>
        <w:t xml:space="preserve">compulsory </w:t>
      </w:r>
      <w:r w:rsidRPr="001A5B3D">
        <w:rPr>
          <w:rFonts w:ascii="Verdana" w:hAnsi="Verdana" w:cs="Arial"/>
          <w:i/>
          <w:color w:val="000000"/>
          <w:sz w:val="20"/>
          <w:szCs w:val="20"/>
        </w:rPr>
        <w:t>parts</w:t>
      </w:r>
      <w:r w:rsidR="00170968" w:rsidRPr="001A5B3D">
        <w:rPr>
          <w:rFonts w:ascii="Verdana" w:hAnsi="Verdana" w:cs="Arial"/>
          <w:i/>
          <w:color w:val="000000"/>
          <w:sz w:val="20"/>
          <w:szCs w:val="20"/>
        </w:rPr>
        <w:t>:</w:t>
      </w:r>
      <w:r w:rsidRPr="001A5B3D">
        <w:rPr>
          <w:rFonts w:ascii="Verdana" w:hAnsi="Verdana" w:cs="Arial"/>
          <w:i/>
          <w:color w:val="000000"/>
          <w:sz w:val="20"/>
          <w:szCs w:val="20"/>
        </w:rPr>
        <w:t xml:space="preserve"> </w:t>
      </w:r>
      <w:r w:rsidR="00D2007E" w:rsidRPr="001A5B3D">
        <w:rPr>
          <w:rFonts w:ascii="Verdana" w:hAnsi="Verdana" w:cs="Arial"/>
          <w:i/>
          <w:color w:val="000000"/>
          <w:sz w:val="20"/>
          <w:szCs w:val="20"/>
        </w:rPr>
        <w:br/>
      </w:r>
      <w:r w:rsidR="00624A07" w:rsidRPr="001A5B3D">
        <w:rPr>
          <w:rFonts w:ascii="Verdana" w:hAnsi="Verdana" w:cs="Arial"/>
          <w:b/>
          <w:i/>
          <w:color w:val="000000"/>
          <w:sz w:val="20"/>
          <w:szCs w:val="20"/>
        </w:rPr>
        <w:t xml:space="preserve">(1) </w:t>
      </w:r>
      <w:r w:rsidR="008F0A40" w:rsidRPr="001A5B3D">
        <w:rPr>
          <w:rFonts w:ascii="Verdana" w:hAnsi="Verdana" w:cs="Arial"/>
          <w:b/>
          <w:i/>
          <w:color w:val="000000"/>
          <w:sz w:val="20"/>
          <w:szCs w:val="20"/>
        </w:rPr>
        <w:t xml:space="preserve">online </w:t>
      </w:r>
      <w:r w:rsidR="00F14E16" w:rsidRPr="001A5B3D">
        <w:rPr>
          <w:rFonts w:ascii="Verdana" w:hAnsi="Verdana" w:cs="Arial"/>
          <w:b/>
          <w:i/>
          <w:color w:val="000000"/>
          <w:sz w:val="20"/>
          <w:szCs w:val="20"/>
        </w:rPr>
        <w:t>survey</w:t>
      </w:r>
      <w:r w:rsidR="00852107" w:rsidRPr="009A4AE5">
        <w:rPr>
          <w:rStyle w:val="FootnoteReference"/>
          <w:rFonts w:ascii="Verdana" w:hAnsi="Verdana" w:cs="Arial"/>
          <w:b/>
          <w:i/>
          <w:color w:val="000000"/>
          <w:sz w:val="20"/>
          <w:szCs w:val="20"/>
        </w:rPr>
        <w:footnoteReference w:id="1"/>
      </w:r>
      <w:r w:rsidR="00852107" w:rsidRPr="001A5B3D">
        <w:rPr>
          <w:rFonts w:ascii="Verdana" w:hAnsi="Verdana" w:cs="Arial"/>
          <w:i/>
          <w:color w:val="000000"/>
          <w:sz w:val="20"/>
          <w:szCs w:val="20"/>
        </w:rPr>
        <w:t xml:space="preserve"> </w:t>
      </w:r>
      <w:r w:rsidR="00982253" w:rsidRPr="001A5B3D">
        <w:rPr>
          <w:rFonts w:ascii="Verdana" w:hAnsi="Verdana" w:cs="Arial"/>
          <w:i/>
          <w:color w:val="000000"/>
          <w:sz w:val="20"/>
          <w:szCs w:val="20"/>
        </w:rPr>
        <w:t>(</w:t>
      </w:r>
      <w:hyperlink r:id="rId11" w:history="1">
        <w:r w:rsidR="001A5B3D" w:rsidRPr="001A5B3D">
          <w:rPr>
            <w:rStyle w:val="Hyperlink"/>
            <w:rFonts w:ascii="Verdana" w:hAnsi="Verdana" w:cs="Arial"/>
            <w:i/>
            <w:sz w:val="20"/>
            <w:szCs w:val="20"/>
          </w:rPr>
          <w:t>https://ohchr-survey.unog.ch/index.php/254617</w:t>
        </w:r>
      </w:hyperlink>
      <w:r w:rsidR="001A5B3D">
        <w:rPr>
          <w:rFonts w:ascii="Verdana" w:hAnsi="Verdana" w:cs="Arial"/>
          <w:i/>
          <w:color w:val="000000"/>
          <w:sz w:val="20"/>
          <w:szCs w:val="20"/>
        </w:rPr>
        <w:t>)</w:t>
      </w:r>
      <w:r w:rsidR="001A5B3D" w:rsidRPr="001A5B3D">
        <w:rPr>
          <w:rFonts w:ascii="Verdana" w:hAnsi="Verdana" w:cs="Arial"/>
          <w:i/>
          <w:color w:val="000000"/>
          <w:sz w:val="20"/>
          <w:szCs w:val="20"/>
        </w:rPr>
        <w:t xml:space="preserve"> </w:t>
      </w:r>
    </w:p>
    <w:p w14:paraId="3C4507AC" w14:textId="77777777"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FootnoteReferenc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2" w:history="1">
        <w:r w:rsidR="001A5B3D" w:rsidRPr="002E2FD6">
          <w:rPr>
            <w:rStyle w:val="Hyperlink"/>
            <w:rFonts w:ascii="Verdana" w:hAnsi="Verdana" w:cs="Arial"/>
            <w:i/>
            <w:sz w:val="20"/>
            <w:szCs w:val="20"/>
          </w:rPr>
          <w:t>https://www.ohchr.org/EN/HRBodies/HRC/SP/Pages/HRC47.aspx</w:t>
        </w:r>
      </w:hyperlink>
      <w:r w:rsidR="0084104A" w:rsidRPr="00046E41">
        <w:rPr>
          <w:rFonts w:ascii="Verdana" w:hAnsi="Verdana" w:cs="Arial"/>
          <w:i/>
          <w:color w:val="000000"/>
          <w:sz w:val="20"/>
          <w:szCs w:val="20"/>
        </w:rPr>
        <w:t xml:space="preserve">)  </w:t>
      </w:r>
    </w:p>
    <w:p w14:paraId="3F4435AA" w14:textId="77777777" w:rsidR="00A436E4" w:rsidRPr="002E5C50" w:rsidRDefault="00A436E4" w:rsidP="00966081">
      <w:pPr>
        <w:pStyle w:val="NormalWeb"/>
        <w:numPr>
          <w:ilvl w:val="0"/>
          <w:numId w:val="19"/>
        </w:numPr>
        <w:spacing w:before="0" w:beforeAutospacing="0" w:after="120" w:afterAutospacing="0"/>
        <w:ind w:left="266" w:hanging="266"/>
        <w:rPr>
          <w:rStyle w:val="Hyperlink"/>
          <w:rFonts w:ascii="Verdana" w:hAnsi="Verdana"/>
          <w:i/>
          <w:color w:val="000000"/>
          <w:sz w:val="20"/>
          <w:szCs w:val="20"/>
          <w:u w:val="none"/>
        </w:rPr>
      </w:pPr>
      <w:r w:rsidRPr="002E5C50">
        <w:rPr>
          <w:rFonts w:ascii="Verdana" w:hAnsi="Verdana" w:cs="Arial"/>
          <w:i/>
          <w:color w:val="000000"/>
          <w:sz w:val="20"/>
          <w:szCs w:val="20"/>
        </w:rPr>
        <w:t xml:space="preserve">Once fully completed, </w:t>
      </w:r>
      <w:r w:rsidR="009B5517">
        <w:rPr>
          <w:rFonts w:ascii="Verdana" w:hAnsi="Verdana" w:cs="Arial"/>
          <w:i/>
          <w:color w:val="000000"/>
          <w:sz w:val="20"/>
          <w:szCs w:val="20"/>
        </w:rPr>
        <w:t xml:space="preserve">in English or French only, </w:t>
      </w:r>
      <w:r w:rsidRPr="002E5C50">
        <w:rPr>
          <w:rFonts w:ascii="Verdana" w:hAnsi="Verdana" w:cs="Arial"/>
          <w:i/>
          <w:color w:val="000000"/>
          <w:sz w:val="20"/>
          <w:szCs w:val="20"/>
        </w:rPr>
        <w:t xml:space="preserve">the Word application form should be submitted </w:t>
      </w:r>
      <w:r w:rsidRPr="002E5C50">
        <w:rPr>
          <w:rStyle w:val="Hyperlink"/>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yperlink"/>
            <w:rFonts w:ascii="Verdana" w:hAnsi="Verdana"/>
            <w:i/>
            <w:sz w:val="20"/>
            <w:szCs w:val="20"/>
          </w:rPr>
          <w:t>hrcspecialprocedures@ohchr.org</w:t>
        </w:r>
      </w:hyperlink>
    </w:p>
    <w:p w14:paraId="36CB8EFA" w14:textId="77777777" w:rsidR="004C3F28" w:rsidRPr="002E5C50" w:rsidRDefault="00E079CA"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3A38ECF4" w14:textId="77777777"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34E72834" w14:textId="77777777" w:rsidR="004C3F28" w:rsidRPr="009B5517"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14:paraId="22FE2B62" w14:textId="77777777" w:rsidR="00001571" w:rsidRPr="00A15739" w:rsidRDefault="0011581D" w:rsidP="00966081">
      <w:pPr>
        <w:pStyle w:val="NormalWeb"/>
        <w:numPr>
          <w:ilvl w:val="0"/>
          <w:numId w:val="19"/>
        </w:numPr>
        <w:spacing w:before="0" w:beforeAutospacing="0" w:after="12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0BD315F0" w14:textId="77777777" w:rsidR="007C19F6" w:rsidRPr="00F96474" w:rsidRDefault="007C19F6" w:rsidP="007C19F6">
      <w:pPr>
        <w:pStyle w:val="NormalWeb"/>
        <w:numPr>
          <w:ilvl w:val="0"/>
          <w:numId w:val="19"/>
        </w:numPr>
        <w:spacing w:before="0" w:beforeAutospacing="0" w:after="12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5"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3BFD48AB" w14:textId="77777777"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Hyperlink"/>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14:paraId="7ED98F99" w14:textId="77777777"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8" w:history="1">
        <w:r w:rsidRPr="002E5C50">
          <w:rPr>
            <w:rStyle w:val="Hyperlink"/>
            <w:rFonts w:ascii="Verdana" w:hAnsi="Verdana"/>
            <w:i/>
            <w:sz w:val="20"/>
            <w:szCs w:val="20"/>
          </w:rPr>
          <w:t>hrcspecialprocedures@ohchr.org</w:t>
        </w:r>
      </w:hyperlink>
      <w:r w:rsidRPr="002E5C50">
        <w:rPr>
          <w:rFonts w:ascii="Verdana" w:hAnsi="Verdana"/>
          <w:i/>
          <w:sz w:val="20"/>
          <w:szCs w:val="20"/>
        </w:rPr>
        <w:t>) or fax (+41 22 917 9008).</w:t>
      </w:r>
    </w:p>
    <w:p w14:paraId="7B66EBB8" w14:textId="77777777" w:rsidR="002E5C50" w:rsidRPr="00BF4996" w:rsidRDefault="002E5C50" w:rsidP="00BF4996">
      <w:pPr>
        <w:pStyle w:val="NormalWeb"/>
        <w:spacing w:before="0" w:beforeAutospacing="0" w:after="60" w:afterAutospacing="0"/>
        <w:rPr>
          <w:rFonts w:ascii="Verdana" w:hAnsi="Verdana"/>
          <w:i/>
          <w:sz w:val="16"/>
          <w:szCs w:val="16"/>
        </w:rPr>
      </w:pPr>
    </w:p>
    <w:p w14:paraId="366DFDE3"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52B03FC3" w14:textId="77777777" w:rsidTr="005279C5">
        <w:trPr>
          <w:trHeight w:val="364"/>
        </w:trPr>
        <w:tc>
          <w:tcPr>
            <w:tcW w:w="5070" w:type="dxa"/>
            <w:shd w:val="clear" w:color="auto" w:fill="auto"/>
          </w:tcPr>
          <w:p w14:paraId="34B1B3AC" w14:textId="70A9DD00"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00EA">
              <w:rPr>
                <w:rFonts w:ascii="Verdana" w:hAnsi="Verdana"/>
                <w:sz w:val="21"/>
                <w:szCs w:val="21"/>
              </w:rPr>
              <w:t>Vaidya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2046AEE5" w14:textId="6D519E27"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00EA">
              <w:rPr>
                <w:rFonts w:ascii="Verdana" w:hAnsi="Verdana"/>
                <w:noProof/>
                <w:sz w:val="21"/>
                <w:szCs w:val="21"/>
              </w:rPr>
              <w:t>1962</w:t>
            </w:r>
            <w:r w:rsidRPr="0039620F">
              <w:rPr>
                <w:rFonts w:ascii="Verdana" w:hAnsi="Verdana"/>
                <w:sz w:val="21"/>
                <w:szCs w:val="21"/>
              </w:rPr>
              <w:fldChar w:fldCharType="end"/>
            </w:r>
            <w:bookmarkEnd w:id="1"/>
          </w:p>
        </w:tc>
      </w:tr>
      <w:tr w:rsidR="00982253" w:rsidRPr="0039620F" w14:paraId="60AA46BA" w14:textId="77777777" w:rsidTr="005279C5">
        <w:trPr>
          <w:trHeight w:val="363"/>
        </w:trPr>
        <w:tc>
          <w:tcPr>
            <w:tcW w:w="5070" w:type="dxa"/>
            <w:shd w:val="clear" w:color="auto" w:fill="auto"/>
          </w:tcPr>
          <w:p w14:paraId="4E8AFB00" w14:textId="3C70ECBB"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00EA">
              <w:rPr>
                <w:rFonts w:ascii="Verdana" w:hAnsi="Verdana"/>
                <w:noProof/>
                <w:sz w:val="21"/>
                <w:szCs w:val="21"/>
              </w:rPr>
              <w:t>Shakespeare</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44CBFCB3" w14:textId="75698644"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00EA">
              <w:rPr>
                <w:rFonts w:ascii="Verdana" w:hAnsi="Verdana"/>
                <w:noProof/>
                <w:sz w:val="21"/>
                <w:szCs w:val="21"/>
              </w:rPr>
              <w:t>Kathmandu</w:t>
            </w:r>
            <w:r w:rsidRPr="0039620F">
              <w:rPr>
                <w:rFonts w:ascii="Verdana" w:hAnsi="Verdana"/>
                <w:sz w:val="21"/>
                <w:szCs w:val="21"/>
              </w:rPr>
              <w:fldChar w:fldCharType="end"/>
            </w:r>
            <w:bookmarkEnd w:id="3"/>
          </w:p>
        </w:tc>
      </w:tr>
      <w:tr w:rsidR="00982253" w:rsidRPr="0039620F" w14:paraId="5F0DBD99" w14:textId="77777777" w:rsidTr="00D2007E">
        <w:trPr>
          <w:trHeight w:val="856"/>
        </w:trPr>
        <w:tc>
          <w:tcPr>
            <w:tcW w:w="5070" w:type="dxa"/>
            <w:tcBorders>
              <w:bottom w:val="single" w:sz="2" w:space="0" w:color="auto"/>
            </w:tcBorders>
            <w:shd w:val="clear" w:color="auto" w:fill="auto"/>
          </w:tcPr>
          <w:p w14:paraId="7F683664"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5BFB9EF3" w14:textId="1FF76659"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00EA">
              <w:rPr>
                <w:rFonts w:ascii="Verdana" w:hAnsi="Verdana"/>
                <w:noProof/>
                <w:sz w:val="21"/>
                <w:szCs w:val="21"/>
              </w:rPr>
              <w:t>Canadian</w:t>
            </w:r>
            <w:r w:rsidRPr="0039620F">
              <w:rPr>
                <w:rFonts w:ascii="Verdana" w:hAnsi="Verdana"/>
                <w:sz w:val="21"/>
                <w:szCs w:val="21"/>
              </w:rPr>
              <w:fldChar w:fldCharType="end"/>
            </w:r>
            <w:bookmarkEnd w:id="5"/>
          </w:p>
        </w:tc>
      </w:tr>
      <w:tr w:rsidR="00982253" w:rsidRPr="0039620F" w14:paraId="569472E7"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2D2F70F2" w14:textId="4ECAB32F"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00EA">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100CD001" w14:textId="77777777"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p>
        </w:tc>
      </w:tr>
    </w:tbl>
    <w:p w14:paraId="1808FF22" w14:textId="77777777" w:rsidR="00966081" w:rsidRDefault="00966081" w:rsidP="007059C2">
      <w:pPr>
        <w:rPr>
          <w:rFonts w:ascii="Verdana" w:hAnsi="Verdana"/>
          <w:b/>
          <w:bCs/>
          <w:sz w:val="16"/>
          <w:szCs w:val="16"/>
          <w:lang w:val="en-GB"/>
        </w:rPr>
      </w:pPr>
    </w:p>
    <w:p w14:paraId="2C306E74" w14:textId="77777777" w:rsidR="0015051A" w:rsidRDefault="0015051A" w:rsidP="007059C2">
      <w:pPr>
        <w:rPr>
          <w:rFonts w:ascii="Verdana" w:hAnsi="Verdana"/>
          <w:b/>
          <w:bCs/>
          <w:sz w:val="16"/>
          <w:szCs w:val="16"/>
          <w:lang w:val="en-GB"/>
        </w:rPr>
      </w:pPr>
    </w:p>
    <w:p w14:paraId="590A2D55" w14:textId="77777777" w:rsidR="00A15739" w:rsidRDefault="00A15739" w:rsidP="007059C2">
      <w:pPr>
        <w:rPr>
          <w:rFonts w:ascii="Verdana" w:hAnsi="Verdana"/>
          <w:b/>
          <w:bCs/>
          <w:sz w:val="16"/>
          <w:szCs w:val="16"/>
          <w:lang w:val="en-GB"/>
        </w:rPr>
      </w:pPr>
    </w:p>
    <w:p w14:paraId="767A03DF" w14:textId="77777777" w:rsidR="00177D52" w:rsidRPr="00624A07" w:rsidRDefault="00177D52" w:rsidP="007059C2">
      <w:pPr>
        <w:rPr>
          <w:rFonts w:ascii="Verdana" w:hAnsi="Verdana"/>
          <w:b/>
          <w:bCs/>
          <w:sz w:val="16"/>
          <w:szCs w:val="16"/>
          <w:lang w:val="en-GB"/>
        </w:rPr>
      </w:pPr>
    </w:p>
    <w:p w14:paraId="41F374BA"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33D1E102" w14:textId="77777777" w:rsidR="00C824A8" w:rsidRPr="0039620F" w:rsidRDefault="00C824A8" w:rsidP="00C824A8">
      <w:pPr>
        <w:rPr>
          <w:rStyle w:val="Strong"/>
          <w:rFonts w:ascii="Verdana" w:hAnsi="Verdana"/>
          <w:sz w:val="21"/>
          <w:szCs w:val="21"/>
        </w:rPr>
      </w:pPr>
    </w:p>
    <w:p w14:paraId="15B1D09D"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619CC411" w14:textId="77777777" w:rsidR="00AA000E" w:rsidRPr="0039620F" w:rsidRDefault="00AA000E" w:rsidP="00DE4EAC">
      <w:pPr>
        <w:rPr>
          <w:rStyle w:val="Strong"/>
          <w:rFonts w:ascii="Verdana" w:hAnsi="Verdana"/>
          <w:sz w:val="21"/>
          <w:szCs w:val="21"/>
        </w:rPr>
      </w:pPr>
    </w:p>
    <w:p w14:paraId="561AA062"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5687B222"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2EC996B9" w14:textId="77777777" w:rsidR="00AA000E" w:rsidRPr="0039620F" w:rsidRDefault="00AA000E" w:rsidP="00AA000E">
      <w:pPr>
        <w:rPr>
          <w:rFonts w:ascii="Verdana" w:hAnsi="Verdana"/>
          <w:sz w:val="21"/>
          <w:szCs w:val="21"/>
        </w:rPr>
      </w:pPr>
    </w:p>
    <w:p w14:paraId="06A7FEEB" w14:textId="154EC08C"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92A6B" w:rsidRPr="00392A6B">
        <w:rPr>
          <w:rFonts w:ascii="Verdana" w:hAnsi="Verdana"/>
          <w:noProof/>
          <w:sz w:val="21"/>
          <w:szCs w:val="21"/>
        </w:rPr>
        <w:t>Experience in assessing and analysing the deepening gap of inequality at various levels, the growing proportion of people drowning in poverty, the lack of equity between races, ethnic groups, genders, physical handicaps, sexual orientation, among others, the violence and illicit schemes to make money and get rich prove that the rules governing the management of macroeconomic policies, and the need of a better distribution of resources and profits in a globalized world including foreign debt management. Worked and travelled in more than 3 dozen countries with an ability to speak 8 languages: English, Italian, Dari, Pashtun, Urdu, Arabic, Hindi/Bengali, Nepali, Acholi (Northern Uganda).</w:t>
      </w:r>
      <w:r w:rsidRPr="0039620F">
        <w:rPr>
          <w:rFonts w:ascii="Verdana" w:hAnsi="Verdana"/>
          <w:sz w:val="21"/>
          <w:szCs w:val="21"/>
        </w:rPr>
        <w:fldChar w:fldCharType="end"/>
      </w:r>
      <w:bookmarkEnd w:id="7"/>
    </w:p>
    <w:p w14:paraId="75EB2A53" w14:textId="77777777" w:rsidR="00AA000E" w:rsidRPr="0039620F" w:rsidRDefault="00AA000E" w:rsidP="00AA000E">
      <w:pPr>
        <w:rPr>
          <w:rFonts w:ascii="Verdana" w:hAnsi="Verdana"/>
          <w:sz w:val="21"/>
          <w:szCs w:val="21"/>
        </w:rPr>
      </w:pPr>
    </w:p>
    <w:p w14:paraId="59C3B1C1"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43871FD7"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14:paraId="31DD5612"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133BB7A6"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14:paraId="75011D3D" w14:textId="77777777" w:rsidR="00AA000E" w:rsidRPr="0039620F" w:rsidRDefault="00AA000E" w:rsidP="00AA000E">
      <w:pPr>
        <w:rPr>
          <w:rFonts w:ascii="Verdana" w:hAnsi="Verdana"/>
          <w:sz w:val="21"/>
          <w:szCs w:val="21"/>
        </w:rPr>
      </w:pPr>
    </w:p>
    <w:p w14:paraId="46CBA75E" w14:textId="4A8838BC" w:rsidR="00AA000E" w:rsidRPr="0039620F" w:rsidRDefault="00383F21" w:rsidP="00392A6B">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92A6B" w:rsidRPr="00392A6B">
        <w:rPr>
          <w:rFonts w:ascii="Verdana" w:hAnsi="Verdana"/>
          <w:noProof/>
          <w:sz w:val="21"/>
          <w:szCs w:val="21"/>
        </w:rPr>
        <w:t xml:space="preserve">More than 18 years’ experience in the development sector with a robust forward-looking </w:t>
      </w:r>
      <w:r w:rsidR="00392A6B">
        <w:rPr>
          <w:rFonts w:ascii="Verdana" w:hAnsi="Verdana"/>
          <w:noProof/>
          <w:sz w:val="21"/>
          <w:szCs w:val="21"/>
        </w:rPr>
        <w:t xml:space="preserve">development finance </w:t>
      </w:r>
      <w:r w:rsidR="00392A6B" w:rsidRPr="00392A6B">
        <w:rPr>
          <w:rFonts w:ascii="Verdana" w:hAnsi="Verdana"/>
          <w:noProof/>
          <w:sz w:val="21"/>
          <w:szCs w:val="21"/>
        </w:rPr>
        <w:t xml:space="preserve">taking into account the </w:t>
      </w:r>
      <w:r w:rsidR="00392A6B">
        <w:rPr>
          <w:rFonts w:ascii="Verdana" w:hAnsi="Verdana"/>
          <w:noProof/>
          <w:sz w:val="21"/>
          <w:szCs w:val="21"/>
        </w:rPr>
        <w:t>human rights approach</w:t>
      </w:r>
      <w:r w:rsidR="00391B9C">
        <w:rPr>
          <w:rFonts w:ascii="Verdana" w:hAnsi="Verdana"/>
          <w:noProof/>
          <w:sz w:val="21"/>
          <w:szCs w:val="21"/>
        </w:rPr>
        <w:t xml:space="preserve"> (e.g. social and economic exclusion)</w:t>
      </w:r>
      <w:r w:rsidR="00392A6B">
        <w:rPr>
          <w:rFonts w:ascii="Verdana" w:hAnsi="Verdana"/>
          <w:noProof/>
          <w:sz w:val="21"/>
          <w:szCs w:val="21"/>
        </w:rPr>
        <w:t xml:space="preserve"> </w:t>
      </w:r>
      <w:r w:rsidR="00392A6B" w:rsidRPr="00392A6B">
        <w:rPr>
          <w:rFonts w:ascii="Verdana" w:hAnsi="Verdana"/>
          <w:noProof/>
          <w:sz w:val="21"/>
          <w:szCs w:val="21"/>
        </w:rPr>
        <w:t>as well as assessing lessons learned from past efforts</w:t>
      </w:r>
      <w:r w:rsidR="00392A6B">
        <w:rPr>
          <w:rFonts w:ascii="Verdana" w:hAnsi="Verdana"/>
          <w:noProof/>
          <w:sz w:val="21"/>
          <w:szCs w:val="21"/>
        </w:rPr>
        <w:t xml:space="preserve"> in fiscal, monetary, macroeconomic, </w:t>
      </w:r>
      <w:r w:rsidR="00391B9C">
        <w:rPr>
          <w:rFonts w:ascii="Verdana" w:hAnsi="Verdana"/>
          <w:noProof/>
          <w:sz w:val="21"/>
          <w:szCs w:val="21"/>
        </w:rPr>
        <w:t xml:space="preserve">public services, </w:t>
      </w:r>
      <w:r w:rsidR="00392A6B">
        <w:rPr>
          <w:rFonts w:ascii="Verdana" w:hAnsi="Verdana"/>
          <w:noProof/>
          <w:sz w:val="21"/>
          <w:szCs w:val="21"/>
        </w:rPr>
        <w:t xml:space="preserve">social </w:t>
      </w:r>
      <w:r w:rsidR="00391B9C">
        <w:rPr>
          <w:rFonts w:ascii="Verdana" w:hAnsi="Verdana"/>
          <w:noProof/>
          <w:sz w:val="21"/>
          <w:szCs w:val="21"/>
        </w:rPr>
        <w:t xml:space="preserve">services and </w:t>
      </w:r>
      <w:r w:rsidR="00392A6B">
        <w:rPr>
          <w:rFonts w:ascii="Verdana" w:hAnsi="Verdana"/>
          <w:noProof/>
          <w:sz w:val="21"/>
          <w:szCs w:val="21"/>
        </w:rPr>
        <w:t xml:space="preserve">protection (e.g. </w:t>
      </w:r>
      <w:r w:rsidR="00391B9C">
        <w:rPr>
          <w:rFonts w:ascii="Verdana" w:hAnsi="Verdana"/>
          <w:noProof/>
          <w:sz w:val="21"/>
          <w:szCs w:val="21"/>
        </w:rPr>
        <w:t>stimulus, austerity measures, social security-</w:t>
      </w:r>
      <w:r w:rsidR="00392A6B">
        <w:rPr>
          <w:rFonts w:ascii="Verdana" w:hAnsi="Verdana"/>
          <w:noProof/>
          <w:sz w:val="21"/>
          <w:szCs w:val="21"/>
        </w:rPr>
        <w:t>minimum income</w:t>
      </w:r>
      <w:r w:rsidR="00391B9C">
        <w:rPr>
          <w:rFonts w:ascii="Verdana" w:hAnsi="Verdana"/>
          <w:noProof/>
          <w:sz w:val="21"/>
          <w:szCs w:val="21"/>
        </w:rPr>
        <w:t>, etc.</w:t>
      </w:r>
      <w:r w:rsidR="00392A6B">
        <w:rPr>
          <w:rFonts w:ascii="Verdana" w:hAnsi="Verdana"/>
          <w:noProof/>
          <w:sz w:val="21"/>
          <w:szCs w:val="21"/>
        </w:rPr>
        <w:t>), policies through human rights lens</w:t>
      </w:r>
      <w:r w:rsidR="00392A6B" w:rsidRPr="00392A6B">
        <w:rPr>
          <w:rFonts w:ascii="Verdana" w:hAnsi="Verdana"/>
          <w:noProof/>
          <w:sz w:val="21"/>
          <w:szCs w:val="21"/>
        </w:rPr>
        <w:t xml:space="preserve">. Experience in investigating the range of </w:t>
      </w:r>
      <w:r w:rsidR="00392A6B">
        <w:rPr>
          <w:rFonts w:ascii="Verdana" w:hAnsi="Verdana"/>
          <w:noProof/>
          <w:sz w:val="21"/>
          <w:szCs w:val="21"/>
        </w:rPr>
        <w:t xml:space="preserve">economic policies from </w:t>
      </w:r>
      <w:r w:rsidR="00392A6B" w:rsidRPr="00392A6B">
        <w:rPr>
          <w:rFonts w:ascii="Verdana" w:hAnsi="Verdana"/>
          <w:noProof/>
          <w:sz w:val="21"/>
          <w:szCs w:val="21"/>
        </w:rPr>
        <w:t>economic and social rights</w:t>
      </w:r>
      <w:r w:rsidR="00392A6B">
        <w:rPr>
          <w:rFonts w:ascii="Verdana" w:hAnsi="Verdana"/>
          <w:noProof/>
          <w:sz w:val="21"/>
          <w:szCs w:val="21"/>
        </w:rPr>
        <w:t xml:space="preserve"> perspectives </w:t>
      </w:r>
      <w:r w:rsidR="00392A6B" w:rsidRPr="00392A6B">
        <w:rPr>
          <w:rFonts w:ascii="Verdana" w:hAnsi="Verdana"/>
          <w:noProof/>
          <w:sz w:val="21"/>
          <w:szCs w:val="21"/>
        </w:rPr>
        <w:t>to find better solutions</w:t>
      </w:r>
      <w:r w:rsidR="00392A6B">
        <w:rPr>
          <w:rFonts w:ascii="Verdana" w:hAnsi="Verdana"/>
          <w:noProof/>
          <w:sz w:val="21"/>
          <w:szCs w:val="21"/>
        </w:rPr>
        <w:t xml:space="preserve"> through</w:t>
      </w:r>
      <w:r w:rsidR="00392A6B" w:rsidRPr="00392A6B">
        <w:rPr>
          <w:rFonts w:ascii="Verdana" w:hAnsi="Verdana"/>
          <w:noProof/>
          <w:sz w:val="21"/>
          <w:szCs w:val="21"/>
        </w:rPr>
        <w:t xml:space="preserve"> economic reform policies </w:t>
      </w:r>
      <w:r w:rsidR="00392A6B">
        <w:rPr>
          <w:rFonts w:ascii="Verdana" w:hAnsi="Verdana"/>
          <w:noProof/>
          <w:sz w:val="21"/>
          <w:szCs w:val="21"/>
        </w:rPr>
        <w:t xml:space="preserve">based fair and equaitable </w:t>
      </w:r>
      <w:r w:rsidR="00392A6B" w:rsidRPr="00392A6B">
        <w:rPr>
          <w:rFonts w:ascii="Verdana" w:hAnsi="Verdana"/>
          <w:noProof/>
          <w:sz w:val="21"/>
          <w:szCs w:val="21"/>
        </w:rPr>
        <w:t>manne</w:t>
      </w:r>
      <w:r w:rsidR="00392A6B">
        <w:rPr>
          <w:rFonts w:ascii="Verdana" w:hAnsi="Verdana"/>
          <w:noProof/>
          <w:sz w:val="21"/>
          <w:szCs w:val="21"/>
        </w:rPr>
        <w:t>r.</w:t>
      </w:r>
      <w:r w:rsidRPr="0039620F">
        <w:rPr>
          <w:rFonts w:ascii="Verdana" w:hAnsi="Verdana"/>
          <w:sz w:val="21"/>
          <w:szCs w:val="21"/>
        </w:rPr>
        <w:fldChar w:fldCharType="end"/>
      </w:r>
      <w:bookmarkEnd w:id="8"/>
    </w:p>
    <w:p w14:paraId="0DE0A4E2" w14:textId="77777777" w:rsidR="00AA000E" w:rsidRPr="0039620F" w:rsidRDefault="00AA000E" w:rsidP="00DE4EAC">
      <w:pPr>
        <w:rPr>
          <w:rStyle w:val="Strong"/>
          <w:rFonts w:ascii="Verdana" w:hAnsi="Verdana"/>
          <w:sz w:val="21"/>
          <w:szCs w:val="21"/>
        </w:rPr>
      </w:pPr>
    </w:p>
    <w:p w14:paraId="7E221C82"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7DACA015"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14:paraId="62864561" w14:textId="77777777" w:rsidR="00AA000E" w:rsidRPr="0039620F" w:rsidRDefault="00AA000E" w:rsidP="00AA000E">
      <w:pPr>
        <w:rPr>
          <w:rFonts w:ascii="Verdana" w:hAnsi="Verdana"/>
          <w:sz w:val="21"/>
          <w:szCs w:val="21"/>
        </w:rPr>
      </w:pPr>
    </w:p>
    <w:p w14:paraId="1C57890C" w14:textId="5954D067" w:rsidR="00C05369" w:rsidRDefault="006514B9" w:rsidP="00AA000E">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91B9C">
        <w:rPr>
          <w:rFonts w:ascii="Verdana" w:hAnsi="Verdana"/>
          <w:noProof/>
          <w:sz w:val="21"/>
          <w:szCs w:val="21"/>
        </w:rPr>
        <w:t xml:space="preserve">Experience in applying </w:t>
      </w:r>
      <w:r w:rsidR="00C05369">
        <w:rPr>
          <w:rFonts w:ascii="Verdana" w:hAnsi="Verdana"/>
          <w:noProof/>
          <w:sz w:val="21"/>
          <w:szCs w:val="21"/>
        </w:rPr>
        <w:t xml:space="preserve">various international rights protocals and instruments </w:t>
      </w:r>
      <w:r w:rsidR="00391B9C">
        <w:rPr>
          <w:rFonts w:ascii="Verdana" w:hAnsi="Verdana"/>
          <w:noProof/>
          <w:sz w:val="21"/>
          <w:szCs w:val="21"/>
        </w:rPr>
        <w:t xml:space="preserve">in policy design </w:t>
      </w:r>
      <w:r w:rsidR="00C05369">
        <w:rPr>
          <w:rFonts w:ascii="Verdana" w:hAnsi="Verdana"/>
          <w:noProof/>
          <w:sz w:val="21"/>
          <w:szCs w:val="21"/>
        </w:rPr>
        <w:t>in the process of development work according to situation such as:</w:t>
      </w:r>
    </w:p>
    <w:p w14:paraId="346F021D" w14:textId="77777777" w:rsidR="00C05369" w:rsidRDefault="00C05369" w:rsidP="00AA000E">
      <w:pPr>
        <w:rPr>
          <w:rFonts w:ascii="Verdana" w:hAnsi="Verdana"/>
          <w:sz w:val="21"/>
          <w:szCs w:val="21"/>
        </w:rPr>
      </w:pPr>
      <w:r w:rsidRPr="00C05369">
        <w:rPr>
          <w:rFonts w:ascii="Verdana" w:hAnsi="Verdana"/>
          <w:sz w:val="21"/>
          <w:szCs w:val="21"/>
        </w:rPr>
        <w:t>Convention on the Elimination of All Forms of Racial Discrimination</w:t>
      </w:r>
    </w:p>
    <w:p w14:paraId="03056699" w14:textId="77777777" w:rsidR="00C05369" w:rsidRDefault="00C05369" w:rsidP="00AA000E">
      <w:pPr>
        <w:rPr>
          <w:rFonts w:ascii="Verdana" w:hAnsi="Verdana"/>
          <w:sz w:val="21"/>
          <w:szCs w:val="21"/>
        </w:rPr>
      </w:pPr>
      <w:r>
        <w:rPr>
          <w:rFonts w:ascii="Verdana" w:hAnsi="Verdana"/>
          <w:sz w:val="21"/>
          <w:szCs w:val="21"/>
        </w:rPr>
        <w:t>W</w:t>
      </w:r>
      <w:r w:rsidRPr="00C05369">
        <w:rPr>
          <w:rFonts w:ascii="Verdana" w:hAnsi="Verdana"/>
          <w:sz w:val="21"/>
          <w:szCs w:val="21"/>
        </w:rPr>
        <w:t xml:space="preserve">omen </w:t>
      </w:r>
      <w:r>
        <w:rPr>
          <w:rFonts w:ascii="Verdana" w:hAnsi="Verdana"/>
          <w:sz w:val="21"/>
          <w:szCs w:val="21"/>
        </w:rPr>
        <w:t>rights-</w:t>
      </w:r>
      <w:r w:rsidRPr="00C05369">
        <w:rPr>
          <w:rFonts w:ascii="Verdana" w:hAnsi="Verdana"/>
          <w:sz w:val="21"/>
          <w:szCs w:val="21"/>
        </w:rPr>
        <w:t xml:space="preserve"> CEDAW</w:t>
      </w:r>
    </w:p>
    <w:p w14:paraId="12BDA04F" w14:textId="04690259" w:rsidR="00C05369" w:rsidRDefault="00C05369" w:rsidP="00C05369">
      <w:pPr>
        <w:rPr>
          <w:rFonts w:ascii="Verdana" w:hAnsi="Verdana"/>
          <w:sz w:val="21"/>
          <w:szCs w:val="21"/>
        </w:rPr>
      </w:pPr>
      <w:r w:rsidRPr="00C05369">
        <w:rPr>
          <w:rFonts w:ascii="Verdana" w:hAnsi="Verdana"/>
          <w:sz w:val="21"/>
          <w:szCs w:val="21"/>
        </w:rPr>
        <w:t>UN Committee on Economic, Social, and Cultural Rights, based</w:t>
      </w:r>
      <w:r>
        <w:rPr>
          <w:rFonts w:ascii="Verdana" w:hAnsi="Verdana"/>
          <w:sz w:val="21"/>
          <w:szCs w:val="21"/>
        </w:rPr>
        <w:t xml:space="preserve"> </w:t>
      </w:r>
      <w:r w:rsidRPr="00C05369">
        <w:rPr>
          <w:rFonts w:ascii="Verdana" w:hAnsi="Verdana"/>
          <w:sz w:val="21"/>
          <w:szCs w:val="21"/>
        </w:rPr>
        <w:t>on the Maastricht Guidelines of 1997</w:t>
      </w:r>
    </w:p>
    <w:p w14:paraId="4B8BD497" w14:textId="77777777" w:rsidR="00C05369" w:rsidRDefault="00C05369" w:rsidP="00C05369">
      <w:pPr>
        <w:rPr>
          <w:rFonts w:ascii="Verdana" w:hAnsi="Verdana"/>
          <w:sz w:val="21"/>
          <w:szCs w:val="21"/>
        </w:rPr>
      </w:pPr>
    </w:p>
    <w:p w14:paraId="0E198752" w14:textId="4E6790E7" w:rsidR="00C05369" w:rsidRDefault="00C05369" w:rsidP="00C05369">
      <w:pPr>
        <w:rPr>
          <w:rFonts w:ascii="Verdana" w:hAnsi="Verdana"/>
          <w:sz w:val="21"/>
          <w:szCs w:val="21"/>
        </w:rPr>
      </w:pPr>
      <w:r>
        <w:rPr>
          <w:rFonts w:ascii="Verdana" w:hAnsi="Verdana"/>
          <w:sz w:val="21"/>
          <w:szCs w:val="21"/>
        </w:rPr>
        <w:t>ILO instruments in minimum wage.</w:t>
      </w:r>
    </w:p>
    <w:p w14:paraId="762EC4E8" w14:textId="4AD9D19F" w:rsidR="00C05369" w:rsidRDefault="00C05369" w:rsidP="00C05369">
      <w:pPr>
        <w:rPr>
          <w:rFonts w:ascii="Verdana" w:hAnsi="Verdana"/>
          <w:sz w:val="21"/>
          <w:szCs w:val="21"/>
        </w:rPr>
      </w:pPr>
      <w:r>
        <w:rPr>
          <w:rFonts w:ascii="Verdana" w:hAnsi="Verdana"/>
          <w:sz w:val="21"/>
          <w:szCs w:val="21"/>
        </w:rPr>
        <w:t>T</w:t>
      </w:r>
      <w:r w:rsidRPr="00C05369">
        <w:rPr>
          <w:rFonts w:ascii="Verdana" w:hAnsi="Verdana"/>
          <w:sz w:val="21"/>
          <w:szCs w:val="21"/>
        </w:rPr>
        <w:t>he Inter national Covenant on Civil and Political Rights (ICCPR) and the International Covenant on</w:t>
      </w:r>
      <w:r>
        <w:rPr>
          <w:rFonts w:ascii="Verdana" w:hAnsi="Verdana"/>
          <w:sz w:val="21"/>
          <w:szCs w:val="21"/>
        </w:rPr>
        <w:t xml:space="preserve"> </w:t>
      </w:r>
      <w:r w:rsidRPr="00C05369">
        <w:rPr>
          <w:rFonts w:ascii="Verdana" w:hAnsi="Verdana"/>
          <w:sz w:val="21"/>
          <w:szCs w:val="21"/>
        </w:rPr>
        <w:t>Economic, Social and Cultural Rights (ICESCR)</w:t>
      </w:r>
    </w:p>
    <w:p w14:paraId="54208EE7" w14:textId="320893C4" w:rsidR="00AA000E" w:rsidRPr="0039620F" w:rsidRDefault="006514B9" w:rsidP="00C05369">
      <w:pPr>
        <w:rPr>
          <w:rFonts w:ascii="Verdana" w:hAnsi="Verdana"/>
          <w:sz w:val="21"/>
          <w:szCs w:val="21"/>
        </w:rPr>
      </w:pPr>
      <w:r w:rsidRPr="0039620F">
        <w:rPr>
          <w:rFonts w:ascii="Verdana" w:hAnsi="Verdana"/>
          <w:sz w:val="21"/>
          <w:szCs w:val="21"/>
        </w:rPr>
        <w:fldChar w:fldCharType="end"/>
      </w:r>
      <w:bookmarkEnd w:id="9"/>
    </w:p>
    <w:p w14:paraId="001706A5" w14:textId="77777777" w:rsidR="00AA000E" w:rsidRPr="0039620F" w:rsidRDefault="00AA000E" w:rsidP="00AA000E">
      <w:pPr>
        <w:rPr>
          <w:rFonts w:ascii="Verdana" w:hAnsi="Verdana"/>
          <w:sz w:val="21"/>
          <w:szCs w:val="21"/>
        </w:rPr>
      </w:pPr>
    </w:p>
    <w:p w14:paraId="0E668970"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0EB34896"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14:paraId="0EF45AC9" w14:textId="77777777" w:rsidR="00C24C9C" w:rsidRPr="0039620F" w:rsidRDefault="00C24C9C" w:rsidP="00C24C9C">
      <w:pPr>
        <w:rPr>
          <w:rFonts w:ascii="Verdana" w:hAnsi="Verdana"/>
          <w:sz w:val="21"/>
          <w:szCs w:val="21"/>
          <w:highlight w:val="yellow"/>
          <w:lang w:val="en-GB"/>
        </w:rPr>
      </w:pPr>
    </w:p>
    <w:p w14:paraId="4F4B8C75"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20583812" w14:textId="77777777" w:rsidR="00C24C9C" w:rsidRPr="0039620F" w:rsidRDefault="00C24C9C" w:rsidP="00C24C9C">
      <w:pPr>
        <w:rPr>
          <w:rFonts w:ascii="Verdana" w:hAnsi="Verdana"/>
          <w:b/>
          <w:bCs/>
          <w:sz w:val="21"/>
          <w:szCs w:val="21"/>
          <w:u w:val="single"/>
          <w:lang w:val="en-GB"/>
        </w:rPr>
      </w:pPr>
    </w:p>
    <w:p w14:paraId="7DA511BE" w14:textId="01C46D29" w:rsidR="00C05369" w:rsidRDefault="00C24C9C" w:rsidP="00C24C9C">
      <w:pPr>
        <w:rPr>
          <w:rFonts w:ascii="Verdana" w:hAnsi="Verdana"/>
          <w:noProof/>
          <w:sz w:val="21"/>
          <w:szCs w:val="21"/>
          <w:lang w:val="en-GB"/>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C05369" w:rsidRPr="00C05369">
        <w:rPr>
          <w:rFonts w:ascii="Verdana" w:hAnsi="Verdana"/>
          <w:noProof/>
          <w:sz w:val="21"/>
          <w:szCs w:val="21"/>
          <w:lang w:val="en-GB"/>
        </w:rPr>
        <w:t>Business Confidence in Corporate Nepal: An Experience of Oh, Ahh, Ouch!!</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p>
    <w:p w14:paraId="736BCA73" w14:textId="135D4ECF" w:rsidR="00C24C9C" w:rsidRPr="0039620F" w:rsidRDefault="00413399" w:rsidP="00C24C9C">
      <w:pPr>
        <w:rPr>
          <w:rFonts w:ascii="Verdana" w:hAnsi="Verdana"/>
          <w:sz w:val="21"/>
          <w:szCs w:val="21"/>
        </w:rPr>
      </w:pPr>
      <w:r w:rsidRPr="0039620F">
        <w:rPr>
          <w:rFonts w:ascii="Verdana" w:hAnsi="Verdana"/>
          <w:sz w:val="21"/>
          <w:szCs w:val="21"/>
          <w:lang w:val="en-GB"/>
        </w:rPr>
        <w:fldChar w:fldCharType="end"/>
      </w:r>
    </w:p>
    <w:p w14:paraId="09429BA9" w14:textId="10D94C05"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369">
        <w:rPr>
          <w:rFonts w:ascii="Verdana" w:hAnsi="Verdana"/>
          <w:noProof/>
          <w:sz w:val="21"/>
          <w:szCs w:val="21"/>
          <w:lang w:val="en-GB"/>
        </w:rPr>
        <w:t>Book</w:t>
      </w:r>
      <w:r w:rsidR="00413399" w:rsidRPr="0039620F">
        <w:rPr>
          <w:rFonts w:ascii="Verdana" w:hAnsi="Verdana"/>
          <w:sz w:val="21"/>
          <w:szCs w:val="21"/>
          <w:lang w:val="en-GB"/>
        </w:rPr>
        <w:fldChar w:fldCharType="end"/>
      </w:r>
    </w:p>
    <w:p w14:paraId="5B5A5BDD" w14:textId="53EB6F38"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369">
        <w:rPr>
          <w:rFonts w:ascii="Verdana" w:hAnsi="Verdana"/>
          <w:noProof/>
          <w:sz w:val="21"/>
          <w:szCs w:val="21"/>
          <w:lang w:val="en-GB"/>
        </w:rPr>
        <w:t>1998</w:t>
      </w:r>
      <w:r w:rsidR="00413399" w:rsidRPr="0039620F">
        <w:rPr>
          <w:rFonts w:ascii="Verdana" w:hAnsi="Verdana"/>
          <w:sz w:val="21"/>
          <w:szCs w:val="21"/>
          <w:lang w:val="en-GB"/>
        </w:rPr>
        <w:fldChar w:fldCharType="end"/>
      </w:r>
    </w:p>
    <w:p w14:paraId="34831357"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389B338" w14:textId="77777777" w:rsidR="00C24C9C" w:rsidRPr="0039620F" w:rsidRDefault="00C24C9C" w:rsidP="00C24C9C">
      <w:pPr>
        <w:rPr>
          <w:rFonts w:ascii="Verdana" w:hAnsi="Verdana"/>
          <w:b/>
          <w:bCs/>
          <w:sz w:val="21"/>
          <w:szCs w:val="21"/>
          <w:lang w:val="en-GB"/>
        </w:rPr>
      </w:pPr>
    </w:p>
    <w:p w14:paraId="19511ADD" w14:textId="77777777" w:rsidR="00C05369" w:rsidRDefault="00C24C9C" w:rsidP="00C24C9C">
      <w:pPr>
        <w:rPr>
          <w:rFonts w:ascii="Verdana" w:hAnsi="Verdana"/>
          <w:noProof/>
          <w:sz w:val="21"/>
          <w:szCs w:val="21"/>
          <w:lang w:val="en-GB"/>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369" w:rsidRPr="00C05369">
        <w:rPr>
          <w:rFonts w:ascii="Verdana" w:hAnsi="Verdana"/>
          <w:noProof/>
          <w:sz w:val="21"/>
          <w:szCs w:val="21"/>
          <w:lang w:val="en-GB"/>
        </w:rPr>
        <w:t>Exchange Rate Volatility and Corporate Nepal: Managing Currency Romance.</w:t>
      </w:r>
    </w:p>
    <w:p w14:paraId="74AD312D" w14:textId="77777777" w:rsidR="00C24C9C" w:rsidRPr="0039620F" w:rsidRDefault="00413399" w:rsidP="00C24C9C">
      <w:pPr>
        <w:rPr>
          <w:rFonts w:ascii="Verdana" w:hAnsi="Verdana"/>
          <w:sz w:val="21"/>
          <w:szCs w:val="21"/>
        </w:rPr>
      </w:pPr>
      <w:r w:rsidRPr="0039620F">
        <w:rPr>
          <w:rFonts w:ascii="Verdana" w:hAnsi="Verdana"/>
          <w:sz w:val="21"/>
          <w:szCs w:val="21"/>
          <w:lang w:val="en-GB"/>
        </w:rPr>
        <w:fldChar w:fldCharType="end"/>
      </w:r>
    </w:p>
    <w:p w14:paraId="33447047" w14:textId="4B4D999E"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369">
        <w:rPr>
          <w:rFonts w:ascii="Verdana" w:hAnsi="Verdana"/>
          <w:sz w:val="21"/>
          <w:szCs w:val="21"/>
          <w:lang w:val="en-GB"/>
        </w:rPr>
        <w:t>Monitor Nepal</w:t>
      </w:r>
      <w:r w:rsidR="00413399" w:rsidRPr="0039620F">
        <w:rPr>
          <w:rFonts w:ascii="Verdana" w:hAnsi="Verdana"/>
          <w:sz w:val="21"/>
          <w:szCs w:val="21"/>
          <w:lang w:val="en-GB"/>
        </w:rPr>
        <w:fldChar w:fldCharType="end"/>
      </w:r>
    </w:p>
    <w:p w14:paraId="6394210B" w14:textId="7210562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369">
        <w:rPr>
          <w:rFonts w:ascii="Verdana" w:hAnsi="Verdana"/>
          <w:noProof/>
          <w:sz w:val="21"/>
          <w:szCs w:val="21"/>
          <w:lang w:val="en-GB"/>
        </w:rPr>
        <w:t>1997</w:t>
      </w:r>
      <w:r w:rsidR="00413399" w:rsidRPr="0039620F">
        <w:rPr>
          <w:rFonts w:ascii="Verdana" w:hAnsi="Verdana"/>
          <w:sz w:val="21"/>
          <w:szCs w:val="21"/>
          <w:lang w:val="en-GB"/>
        </w:rPr>
        <w:fldChar w:fldCharType="end"/>
      </w:r>
    </w:p>
    <w:p w14:paraId="44C48740"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42857D70" w14:textId="77777777" w:rsidR="00C24C9C" w:rsidRPr="0039620F" w:rsidRDefault="00C24C9C" w:rsidP="00C24C9C">
      <w:pPr>
        <w:rPr>
          <w:rFonts w:ascii="Verdana" w:hAnsi="Verdana"/>
          <w:b/>
          <w:bCs/>
          <w:sz w:val="21"/>
          <w:szCs w:val="21"/>
        </w:rPr>
      </w:pPr>
    </w:p>
    <w:p w14:paraId="162A0DB4" w14:textId="5056D93F"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369" w:rsidRPr="00C05369">
        <w:rPr>
          <w:rFonts w:ascii="Verdana" w:hAnsi="Verdana"/>
          <w:noProof/>
          <w:sz w:val="21"/>
          <w:szCs w:val="21"/>
          <w:lang w:val="en-GB"/>
        </w:rPr>
        <w:t xml:space="preserve">Project Failures and Sickness </w:t>
      </w:r>
      <w:r w:rsidR="00413399" w:rsidRPr="0039620F">
        <w:rPr>
          <w:rFonts w:ascii="Verdana" w:hAnsi="Verdana"/>
          <w:sz w:val="21"/>
          <w:szCs w:val="21"/>
          <w:lang w:val="en-GB"/>
        </w:rPr>
        <w:fldChar w:fldCharType="end"/>
      </w:r>
    </w:p>
    <w:p w14:paraId="665C67F6" w14:textId="25352B6D"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05369">
        <w:rPr>
          <w:rFonts w:ascii="Verdana" w:hAnsi="Verdana"/>
          <w:noProof/>
          <w:sz w:val="21"/>
          <w:szCs w:val="21"/>
          <w:lang w:val="en-GB"/>
        </w:rPr>
        <w:t>Monitor Nepal</w:t>
      </w:r>
      <w:r w:rsidR="00413399" w:rsidRPr="0039620F">
        <w:rPr>
          <w:rFonts w:ascii="Verdana" w:hAnsi="Verdana"/>
          <w:sz w:val="21"/>
          <w:szCs w:val="21"/>
          <w:lang w:val="en-GB"/>
        </w:rPr>
        <w:fldChar w:fldCharType="end"/>
      </w:r>
    </w:p>
    <w:p w14:paraId="020D43B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1EB031E"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3FE36E9E" w14:textId="77777777" w:rsidR="00C24C9C" w:rsidRPr="0039620F" w:rsidRDefault="00C24C9C" w:rsidP="00C24C9C">
      <w:pPr>
        <w:rPr>
          <w:rFonts w:ascii="Verdana" w:hAnsi="Verdana"/>
          <w:b/>
          <w:bCs/>
          <w:sz w:val="21"/>
          <w:szCs w:val="21"/>
        </w:rPr>
      </w:pPr>
    </w:p>
    <w:p w14:paraId="13177047" w14:textId="77777777"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14:paraId="053B1536" w14:textId="77777777" w:rsidR="00C24C9C" w:rsidRPr="0039620F" w:rsidRDefault="00C24C9C" w:rsidP="00C24C9C">
      <w:pPr>
        <w:rPr>
          <w:rFonts w:ascii="Verdana" w:hAnsi="Verdana"/>
          <w:b/>
          <w:bCs/>
          <w:sz w:val="21"/>
          <w:szCs w:val="21"/>
          <w:lang w:val="en-GB"/>
        </w:rPr>
      </w:pPr>
    </w:p>
    <w:p w14:paraId="46A95BAF"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6A2F22B6" w14:textId="77777777" w:rsidR="00C24C9C" w:rsidRPr="0039620F" w:rsidRDefault="00C24C9C" w:rsidP="00C24C9C">
      <w:pPr>
        <w:rPr>
          <w:rFonts w:ascii="Verdana" w:hAnsi="Verdana"/>
          <w:b/>
          <w:bCs/>
          <w:sz w:val="21"/>
          <w:szCs w:val="21"/>
          <w:u w:val="single"/>
          <w:lang w:val="en-GB"/>
        </w:rPr>
      </w:pPr>
    </w:p>
    <w:p w14:paraId="2D538DAA"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96E7BA9"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1E8AF87C"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46B6AB6"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37E9B4C4" w14:textId="77777777" w:rsidR="00C24C9C" w:rsidRPr="0039620F" w:rsidRDefault="00C24C9C" w:rsidP="00AA000E">
      <w:pPr>
        <w:rPr>
          <w:rFonts w:ascii="Verdana" w:hAnsi="Verdana"/>
          <w:sz w:val="21"/>
          <w:szCs w:val="21"/>
        </w:rPr>
      </w:pPr>
    </w:p>
    <w:p w14:paraId="1BC8853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6AB69CA"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29067048"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70E446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9634A35" w14:textId="77777777" w:rsidR="00DA64A1" w:rsidRPr="0039620F" w:rsidRDefault="00DA64A1" w:rsidP="00AA000E">
      <w:pPr>
        <w:rPr>
          <w:rFonts w:ascii="Verdana" w:hAnsi="Verdana"/>
          <w:sz w:val="21"/>
          <w:szCs w:val="21"/>
        </w:rPr>
      </w:pPr>
    </w:p>
    <w:p w14:paraId="7122B9FA"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C45AD38"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781331DB"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136C89B6"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45EBB501" w14:textId="77777777" w:rsidR="00DA64A1" w:rsidRPr="0039620F" w:rsidRDefault="00DA64A1" w:rsidP="00DA64A1">
      <w:pPr>
        <w:rPr>
          <w:rFonts w:ascii="Verdana" w:hAnsi="Verdana"/>
          <w:b/>
          <w:bCs/>
          <w:sz w:val="21"/>
          <w:szCs w:val="21"/>
        </w:rPr>
      </w:pPr>
    </w:p>
    <w:p w14:paraId="7E8BAF71" w14:textId="77777777"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14:paraId="4FD67836" w14:textId="77777777" w:rsidR="00C24C9C" w:rsidRPr="0039620F" w:rsidRDefault="00C24C9C" w:rsidP="00AA000E">
      <w:pPr>
        <w:rPr>
          <w:rFonts w:ascii="Verdana" w:hAnsi="Verdana"/>
          <w:sz w:val="21"/>
          <w:szCs w:val="21"/>
        </w:rPr>
      </w:pPr>
    </w:p>
    <w:p w14:paraId="71CE9AB0"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1E11416F"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1707FD98" w14:textId="77777777" w:rsidR="005B3175" w:rsidRPr="0039620F" w:rsidRDefault="005B3175" w:rsidP="005B3175">
      <w:pPr>
        <w:shd w:val="clear" w:color="auto" w:fill="FFFFFF"/>
        <w:outlineLvl w:val="3"/>
        <w:rPr>
          <w:rFonts w:ascii="Verdana" w:hAnsi="Verdana"/>
          <w:b/>
          <w:sz w:val="21"/>
          <w:szCs w:val="21"/>
        </w:rPr>
      </w:pPr>
    </w:p>
    <w:p w14:paraId="28986186"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78E21915" w14:textId="77777777" w:rsidR="00AA000E" w:rsidRPr="0039620F" w:rsidRDefault="00AA000E" w:rsidP="00AA000E">
      <w:pPr>
        <w:rPr>
          <w:rFonts w:ascii="Verdana" w:hAnsi="Verdana"/>
          <w:sz w:val="21"/>
          <w:szCs w:val="21"/>
        </w:rPr>
      </w:pPr>
    </w:p>
    <w:p w14:paraId="14E93ECE" w14:textId="484E445A"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B1139" w:rsidRPr="00AB1139">
        <w:rPr>
          <w:rFonts w:ascii="Verdana" w:hAnsi="Verdana"/>
          <w:noProof/>
          <w:sz w:val="21"/>
          <w:szCs w:val="21"/>
        </w:rPr>
        <w:t>Involved in different types of roles that require different levels of commitment</w:t>
      </w:r>
      <w:r w:rsidR="00AB1139">
        <w:rPr>
          <w:rFonts w:ascii="Verdana" w:hAnsi="Verdana"/>
          <w:noProof/>
          <w:sz w:val="21"/>
          <w:szCs w:val="21"/>
        </w:rPr>
        <w:t xml:space="preserve"> to deal with partners and stakeholders</w:t>
      </w:r>
      <w:r w:rsidR="00AB1139" w:rsidRPr="00AB1139">
        <w:rPr>
          <w:rFonts w:ascii="Verdana" w:hAnsi="Verdana"/>
          <w:noProof/>
          <w:sz w:val="21"/>
          <w:szCs w:val="21"/>
        </w:rPr>
        <w:t xml:space="preserve">  in different context in Africa, Asia, South America, Middle East including more than six conflict and post conflict zones for short- and long-term assignments. I can confirm my commitment and attendance as required including travel irrespective of region from time commitment to tasks involved irrespective of compensation as laid out. Experience in dealing with political, bureaucratic, elected and various stakeholders in relation to sharing findings and or for reforms.</w:t>
      </w:r>
      <w:r w:rsidR="00AB1139">
        <w:rPr>
          <w:rFonts w:ascii="Verdana" w:hAnsi="Verdana"/>
          <w:noProof/>
          <w:sz w:val="21"/>
          <w:szCs w:val="21"/>
        </w:rPr>
        <w:t xml:space="preserve"> Also, I can confirm my availability based on the prescribed terms of travel expenses and subsistence allowance.</w:t>
      </w:r>
      <w:r w:rsidRPr="0039620F">
        <w:rPr>
          <w:rFonts w:ascii="Verdana" w:hAnsi="Verdana"/>
          <w:sz w:val="21"/>
          <w:szCs w:val="21"/>
        </w:rPr>
        <w:fldChar w:fldCharType="end"/>
      </w:r>
    </w:p>
    <w:p w14:paraId="531B2832" w14:textId="77777777" w:rsidR="00C9658A" w:rsidRDefault="00C9658A">
      <w:pPr>
        <w:rPr>
          <w:rFonts w:ascii="Verdana" w:hAnsi="Verdana"/>
          <w:sz w:val="21"/>
          <w:szCs w:val="21"/>
        </w:rPr>
      </w:pPr>
    </w:p>
    <w:p w14:paraId="53E1EB51"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1D0D6482"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25D5A027" w14:textId="2CA866AF"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E079CA">
        <w:rPr>
          <w:rFonts w:ascii="Verdana" w:hAnsi="Verdana"/>
          <w:b/>
          <w:sz w:val="21"/>
          <w:szCs w:val="21"/>
        </w:rPr>
      </w:r>
      <w:r w:rsidR="00E079C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0F6DB23E" w14:textId="7EAA7483"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079CA">
        <w:rPr>
          <w:rFonts w:ascii="Verdana" w:hAnsi="Verdana"/>
          <w:b/>
          <w:sz w:val="21"/>
          <w:szCs w:val="21"/>
        </w:rPr>
      </w:r>
      <w:r w:rsidR="00E079CA">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7E5B9F3B"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079CA">
        <w:rPr>
          <w:rFonts w:ascii="Verdana" w:hAnsi="Verdana"/>
          <w:b/>
          <w:sz w:val="21"/>
          <w:szCs w:val="21"/>
        </w:rPr>
      </w:r>
      <w:r w:rsidR="00E079CA">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1BF888CE"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079CA">
        <w:rPr>
          <w:rFonts w:ascii="Verdana" w:hAnsi="Verdana"/>
          <w:b/>
          <w:sz w:val="21"/>
          <w:szCs w:val="21"/>
        </w:rPr>
      </w:r>
      <w:r w:rsidR="00E079C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28A50FBE"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079CA">
        <w:rPr>
          <w:rFonts w:ascii="Verdana" w:hAnsi="Verdana"/>
          <w:b/>
          <w:sz w:val="21"/>
          <w:szCs w:val="21"/>
        </w:rPr>
      </w:r>
      <w:r w:rsidR="00E079C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5F59BBB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079CA">
        <w:rPr>
          <w:rFonts w:ascii="Verdana" w:hAnsi="Verdana"/>
          <w:b/>
          <w:sz w:val="21"/>
          <w:szCs w:val="21"/>
        </w:rPr>
      </w:r>
      <w:r w:rsidR="00E079CA">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1084726B"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E079CA">
        <w:rPr>
          <w:rFonts w:ascii="Verdana" w:hAnsi="Verdana"/>
          <w:b/>
          <w:sz w:val="21"/>
          <w:szCs w:val="21"/>
        </w:rPr>
      </w:r>
      <w:r w:rsidR="00E079C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44263927" w14:textId="77777777" w:rsidR="000718F1" w:rsidRDefault="000718F1" w:rsidP="000718F1">
      <w:pPr>
        <w:rPr>
          <w:rFonts w:ascii="Verdana" w:hAnsi="Verdana"/>
          <w:b/>
          <w:sz w:val="21"/>
          <w:szCs w:val="21"/>
        </w:rPr>
      </w:pPr>
    </w:p>
    <w:p w14:paraId="096B758C"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7A89304E"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7C0F263B" w14:textId="77777777" w:rsidR="00FD1148" w:rsidRPr="000718F1" w:rsidRDefault="00FD1148" w:rsidP="000718F1">
      <w:pPr>
        <w:rPr>
          <w:rFonts w:ascii="Verdana" w:hAnsi="Verdana"/>
          <w:b/>
          <w:sz w:val="21"/>
          <w:szCs w:val="21"/>
        </w:rPr>
      </w:pPr>
    </w:p>
    <w:p w14:paraId="6C3A960C" w14:textId="77777777" w:rsidR="00797F37" w:rsidRPr="00C80E70" w:rsidRDefault="00C9658A">
      <w:pPr>
        <w:rPr>
          <w:rFonts w:ascii="Verdana" w:hAnsi="Verdana"/>
          <w:sz w:val="8"/>
          <w:szCs w:val="8"/>
        </w:rPr>
      </w:pPr>
      <w:r w:rsidRPr="0039620F">
        <w:rPr>
          <w:rFonts w:ascii="Verdana" w:hAnsi="Verdana"/>
          <w:sz w:val="21"/>
          <w:szCs w:val="21"/>
        </w:rPr>
        <w:br w:type="page"/>
      </w:r>
    </w:p>
    <w:p w14:paraId="1E9B4ADD"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14:paraId="4693C78B" w14:textId="77777777" w:rsidR="009116F4" w:rsidRPr="0039620F" w:rsidRDefault="009116F4" w:rsidP="009116F4">
      <w:pPr>
        <w:rPr>
          <w:rFonts w:ascii="Verdana" w:hAnsi="Verdana"/>
          <w:b/>
          <w:bCs/>
          <w:sz w:val="21"/>
          <w:szCs w:val="21"/>
        </w:rPr>
      </w:pPr>
    </w:p>
    <w:p w14:paraId="04495CF6" w14:textId="77777777" w:rsidR="00D92050" w:rsidRPr="00D92050" w:rsidRDefault="009116F4" w:rsidP="00D92050">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92050" w:rsidRPr="00D92050">
        <w:rPr>
          <w:rFonts w:ascii="Verdana" w:hAnsi="Verdana"/>
          <w:noProof/>
          <w:sz w:val="21"/>
          <w:szCs w:val="21"/>
        </w:rPr>
        <w:t>Dear Sir/Madam,</w:t>
      </w:r>
    </w:p>
    <w:p w14:paraId="7EDEF0D9" w14:textId="77777777" w:rsidR="00D92050" w:rsidRDefault="00D92050" w:rsidP="00D92050">
      <w:pPr>
        <w:rPr>
          <w:rFonts w:ascii="Verdana" w:hAnsi="Verdana"/>
          <w:noProof/>
          <w:sz w:val="21"/>
          <w:szCs w:val="21"/>
        </w:rPr>
      </w:pPr>
    </w:p>
    <w:p w14:paraId="0D800683" w14:textId="6439221F" w:rsidR="00D92050" w:rsidRPr="00D92050" w:rsidRDefault="00D92050" w:rsidP="00D92050">
      <w:pPr>
        <w:rPr>
          <w:rFonts w:ascii="Verdana" w:hAnsi="Verdana"/>
          <w:noProof/>
          <w:sz w:val="21"/>
          <w:szCs w:val="21"/>
        </w:rPr>
      </w:pPr>
      <w:r w:rsidRPr="00D92050">
        <w:rPr>
          <w:rFonts w:ascii="Verdana" w:hAnsi="Verdana"/>
          <w:noProof/>
          <w:sz w:val="21"/>
          <w:szCs w:val="21"/>
        </w:rPr>
        <w:t>More than 20 years’ experience in the development sector with a robust forward-looking expert and worked with various UN agencies and familiar with system operations as an Independent Consultant. Experience in investigating the range of suitable macro economic policies including recently social protection policies in the context of COVID-19 from human rights perspective. Also, experience in providing recommendations for policy and legislative reforms including drafting strategic documents.</w:t>
      </w:r>
    </w:p>
    <w:p w14:paraId="03868B76" w14:textId="77777777" w:rsidR="00D92050" w:rsidRPr="00D92050" w:rsidRDefault="00D92050" w:rsidP="00D92050">
      <w:pPr>
        <w:rPr>
          <w:rFonts w:ascii="Verdana" w:hAnsi="Verdana"/>
          <w:noProof/>
          <w:sz w:val="21"/>
          <w:szCs w:val="21"/>
        </w:rPr>
      </w:pPr>
    </w:p>
    <w:p w14:paraId="5BA0E65D" w14:textId="77777777" w:rsidR="00D92050" w:rsidRPr="00D92050" w:rsidRDefault="00D92050" w:rsidP="00D92050">
      <w:pPr>
        <w:rPr>
          <w:rFonts w:ascii="Verdana" w:hAnsi="Verdana"/>
          <w:noProof/>
          <w:sz w:val="21"/>
          <w:szCs w:val="21"/>
        </w:rPr>
      </w:pPr>
      <w:r w:rsidRPr="00D92050">
        <w:rPr>
          <w:rFonts w:ascii="Verdana" w:hAnsi="Verdana"/>
          <w:noProof/>
          <w:sz w:val="21"/>
          <w:szCs w:val="21"/>
        </w:rPr>
        <w:t>Fully experienced in proposing a focus and methodology that allows to evaluate macroeconomic policies from the perspective of the progressive realization of the people’s economic and social human rights, and the country’s compliance with their minimal, basic responsibilities to their people using a systematic examination of macroeconomic strategies followed by the States, and the underlying commitments of the Human Rights Treaties – and the norms, standards, responsibilities and procedures that have been developed around them – and by using analytical and developmental tools of progressive economic policy.</w:t>
      </w:r>
    </w:p>
    <w:p w14:paraId="46B255FA" w14:textId="77777777" w:rsidR="00D92050" w:rsidRPr="00D92050" w:rsidRDefault="00D92050" w:rsidP="00D92050">
      <w:pPr>
        <w:rPr>
          <w:rFonts w:ascii="Verdana" w:hAnsi="Verdana"/>
          <w:noProof/>
          <w:sz w:val="21"/>
          <w:szCs w:val="21"/>
        </w:rPr>
      </w:pPr>
    </w:p>
    <w:p w14:paraId="429929A4" w14:textId="77777777" w:rsidR="00D92050" w:rsidRPr="00D92050" w:rsidRDefault="00D92050" w:rsidP="00D92050">
      <w:pPr>
        <w:rPr>
          <w:rFonts w:ascii="Verdana" w:hAnsi="Verdana"/>
          <w:noProof/>
          <w:sz w:val="21"/>
          <w:szCs w:val="21"/>
        </w:rPr>
      </w:pPr>
      <w:r w:rsidRPr="00D92050">
        <w:rPr>
          <w:rFonts w:ascii="Verdana" w:hAnsi="Verdana"/>
          <w:noProof/>
          <w:sz w:val="21"/>
          <w:szCs w:val="21"/>
        </w:rPr>
        <w:t>With this confidence, I am hopeful to get an opportunity to work closely in this assignment.</w:t>
      </w:r>
    </w:p>
    <w:p w14:paraId="08DF5FE8" w14:textId="77777777" w:rsidR="00D92050" w:rsidRPr="00D92050" w:rsidRDefault="00D92050" w:rsidP="00D92050">
      <w:pPr>
        <w:rPr>
          <w:rFonts w:ascii="Verdana" w:hAnsi="Verdana"/>
          <w:noProof/>
          <w:sz w:val="21"/>
          <w:szCs w:val="21"/>
        </w:rPr>
      </w:pPr>
      <w:r w:rsidRPr="00D92050">
        <w:rPr>
          <w:rFonts w:ascii="Verdana" w:hAnsi="Verdana"/>
          <w:noProof/>
          <w:sz w:val="21"/>
          <w:szCs w:val="21"/>
        </w:rPr>
        <w:t xml:space="preserve">Thanking you in anticipation. </w:t>
      </w:r>
    </w:p>
    <w:p w14:paraId="7C6F0D43" w14:textId="77777777" w:rsidR="00D92050" w:rsidRPr="00D92050" w:rsidRDefault="00D92050" w:rsidP="00D92050">
      <w:pPr>
        <w:rPr>
          <w:rFonts w:ascii="Verdana" w:hAnsi="Verdana"/>
          <w:noProof/>
          <w:sz w:val="21"/>
          <w:szCs w:val="21"/>
        </w:rPr>
      </w:pPr>
      <w:r w:rsidRPr="00D92050">
        <w:rPr>
          <w:rFonts w:ascii="Verdana" w:hAnsi="Verdana"/>
          <w:noProof/>
          <w:sz w:val="21"/>
          <w:szCs w:val="21"/>
        </w:rPr>
        <w:t xml:space="preserve">Yours Sincerely,  </w:t>
      </w:r>
    </w:p>
    <w:p w14:paraId="2E5AEF5F" w14:textId="4B5CB634" w:rsidR="009116F4" w:rsidRPr="0039620F" w:rsidRDefault="00D92050" w:rsidP="00D92050">
      <w:pPr>
        <w:rPr>
          <w:rFonts w:ascii="Verdana" w:hAnsi="Verdana"/>
          <w:b/>
          <w:bCs/>
          <w:sz w:val="21"/>
          <w:szCs w:val="21"/>
        </w:rPr>
      </w:pPr>
      <w:r w:rsidRPr="00D92050">
        <w:rPr>
          <w:rFonts w:ascii="Verdana" w:hAnsi="Verdana"/>
          <w:noProof/>
          <w:sz w:val="21"/>
          <w:szCs w:val="21"/>
        </w:rPr>
        <w:t>Shakespeare Vaidya</w:t>
      </w:r>
      <w:r w:rsidR="009116F4" w:rsidRPr="0039620F">
        <w:rPr>
          <w:rFonts w:ascii="Verdana" w:hAnsi="Verdana"/>
          <w:sz w:val="21"/>
          <w:szCs w:val="21"/>
        </w:rPr>
        <w:fldChar w:fldCharType="end"/>
      </w:r>
    </w:p>
    <w:p w14:paraId="719DDB1D" w14:textId="77777777" w:rsidR="00294292" w:rsidRPr="0039620F" w:rsidRDefault="00294292" w:rsidP="00105E60">
      <w:pPr>
        <w:rPr>
          <w:rFonts w:ascii="Verdana" w:hAnsi="Verdana"/>
          <w:b/>
          <w:bCs/>
          <w:sz w:val="21"/>
          <w:szCs w:val="21"/>
        </w:rPr>
      </w:pPr>
    </w:p>
    <w:p w14:paraId="4FEBCBF0" w14:textId="77777777" w:rsidR="00105E60" w:rsidRPr="00C80E70" w:rsidRDefault="00105E60">
      <w:pPr>
        <w:rPr>
          <w:rFonts w:ascii="Verdana" w:hAnsi="Verdana"/>
          <w:sz w:val="8"/>
          <w:szCs w:val="8"/>
        </w:rPr>
      </w:pPr>
      <w:r w:rsidRPr="0039620F">
        <w:rPr>
          <w:rFonts w:ascii="Verdana" w:hAnsi="Verdana"/>
          <w:sz w:val="21"/>
          <w:szCs w:val="21"/>
        </w:rPr>
        <w:br w:type="page"/>
      </w:r>
    </w:p>
    <w:p w14:paraId="23FB9F50"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071B93D6" w14:textId="77777777" w:rsidR="00C824A8" w:rsidRPr="00057A03" w:rsidRDefault="00C824A8">
      <w:pPr>
        <w:rPr>
          <w:rFonts w:ascii="Verdana" w:hAnsi="Verdana"/>
          <w:sz w:val="21"/>
          <w:szCs w:val="21"/>
        </w:rPr>
      </w:pPr>
    </w:p>
    <w:p w14:paraId="48032F11"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3D316D1A" w14:textId="77777777" w:rsidR="0086130C" w:rsidRPr="00057A03" w:rsidRDefault="0086130C">
      <w:pPr>
        <w:rPr>
          <w:rFonts w:ascii="Verdana" w:hAnsi="Verdana"/>
          <w:b/>
          <w:bCs/>
          <w:sz w:val="21"/>
          <w:szCs w:val="21"/>
        </w:rPr>
      </w:pPr>
    </w:p>
    <w:p w14:paraId="2C3354B0" w14:textId="37776281"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92050">
        <w:rPr>
          <w:rFonts w:ascii="Verdana" w:hAnsi="Verdana"/>
          <w:b/>
          <w:bCs/>
          <w:noProof/>
          <w:sz w:val="21"/>
          <w:szCs w:val="21"/>
          <w:lang w:val="en-GB"/>
        </w:rPr>
        <w:t>Nepali</w:t>
      </w:r>
      <w:r w:rsidR="008A7441" w:rsidRPr="00057A03">
        <w:rPr>
          <w:rFonts w:ascii="Verdana" w:hAnsi="Verdana"/>
          <w:b/>
          <w:bCs/>
          <w:sz w:val="21"/>
          <w:szCs w:val="21"/>
          <w:lang w:val="en-GB"/>
        </w:rPr>
        <w:fldChar w:fldCharType="end"/>
      </w:r>
      <w:bookmarkEnd w:id="10"/>
    </w:p>
    <w:p w14:paraId="4844C066" w14:textId="77777777" w:rsidR="0086130C" w:rsidRPr="00057A03" w:rsidRDefault="0086130C">
      <w:pPr>
        <w:rPr>
          <w:rFonts w:ascii="Verdana" w:hAnsi="Verdana"/>
          <w:b/>
          <w:bCs/>
          <w:sz w:val="21"/>
          <w:szCs w:val="21"/>
        </w:rPr>
      </w:pPr>
    </w:p>
    <w:p w14:paraId="1095E871"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6202F34B" w14:textId="77777777" w:rsidR="00AA000E" w:rsidRPr="00057A03" w:rsidRDefault="00AA000E">
      <w:pPr>
        <w:rPr>
          <w:rFonts w:ascii="Verdana" w:hAnsi="Verdana"/>
          <w:sz w:val="21"/>
          <w:szCs w:val="21"/>
        </w:rPr>
      </w:pPr>
    </w:p>
    <w:p w14:paraId="263C5F96"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52BC113" w14:textId="46FDB0A6"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87A56">
        <w:rPr>
          <w:rFonts w:ascii="Verdana" w:hAnsi="Verdana"/>
          <w:b/>
          <w:bCs/>
          <w:sz w:val="21"/>
          <w:szCs w:val="21"/>
          <w:lang w:val="en-GB"/>
        </w:rPr>
        <w:t>Not easily</w:t>
      </w:r>
      <w:r w:rsidR="008A7441" w:rsidRPr="00057A03">
        <w:rPr>
          <w:rFonts w:ascii="Verdana" w:hAnsi="Verdana"/>
          <w:b/>
          <w:bCs/>
          <w:sz w:val="21"/>
          <w:szCs w:val="21"/>
          <w:lang w:val="en-GB"/>
        </w:rPr>
        <w:fldChar w:fldCharType="end"/>
      </w:r>
    </w:p>
    <w:p w14:paraId="2A9AEFF6" w14:textId="77777777" w:rsidR="00134144" w:rsidRPr="00057A03" w:rsidRDefault="00134144" w:rsidP="00134144">
      <w:pPr>
        <w:rPr>
          <w:rFonts w:ascii="Verdana" w:hAnsi="Verdana"/>
          <w:b/>
          <w:bCs/>
          <w:sz w:val="21"/>
          <w:szCs w:val="21"/>
          <w:lang w:val="en-GB"/>
        </w:rPr>
      </w:pPr>
    </w:p>
    <w:p w14:paraId="14F4862A"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3CBABEA"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378EDB64" w14:textId="77777777" w:rsidR="00134144" w:rsidRPr="00057A03" w:rsidRDefault="00134144" w:rsidP="00134144">
      <w:pPr>
        <w:rPr>
          <w:rFonts w:ascii="Verdana" w:hAnsi="Verdana"/>
          <w:b/>
          <w:bCs/>
          <w:sz w:val="21"/>
          <w:szCs w:val="21"/>
          <w:lang w:val="en-GB"/>
        </w:rPr>
      </w:pPr>
    </w:p>
    <w:p w14:paraId="7E836BAF"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12C7090B" w14:textId="007781DF"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87A56">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87A56" w:rsidRPr="00387A56">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87A56" w:rsidRPr="00387A56">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78B2B732" w14:textId="77777777" w:rsidR="00134144" w:rsidRPr="00057A03" w:rsidRDefault="00134144" w:rsidP="00134144">
      <w:pPr>
        <w:rPr>
          <w:rFonts w:ascii="Verdana" w:hAnsi="Verdana"/>
          <w:b/>
          <w:bCs/>
          <w:sz w:val="21"/>
          <w:szCs w:val="21"/>
          <w:lang w:val="en-GB"/>
        </w:rPr>
      </w:pPr>
    </w:p>
    <w:p w14:paraId="7B2AEEF3"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91DCEC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7933EF3"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6E2DE1F"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870300A" w14:textId="77777777" w:rsidR="00134144" w:rsidRPr="00057A03" w:rsidRDefault="00134144" w:rsidP="00134144">
      <w:pPr>
        <w:rPr>
          <w:rFonts w:ascii="Verdana" w:hAnsi="Verdana"/>
          <w:b/>
          <w:bCs/>
          <w:sz w:val="21"/>
          <w:szCs w:val="21"/>
          <w:u w:val="single"/>
          <w:lang w:val="en-GB"/>
        </w:rPr>
      </w:pPr>
    </w:p>
    <w:p w14:paraId="02EFD551"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45D72445" w14:textId="251862C4"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87A56">
        <w:rPr>
          <w:rFonts w:ascii="Verdana" w:hAnsi="Verdana"/>
          <w:b/>
          <w:bCs/>
          <w:sz w:val="21"/>
          <w:szCs w:val="21"/>
          <w:lang w:val="en-GB"/>
        </w:rPr>
        <w:t xml:space="preserve">Not </w:t>
      </w:r>
      <w:r w:rsidR="00387A56" w:rsidRPr="00387A56">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69974C79"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6C5DB3E4"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14:paraId="61CB2E48" w14:textId="77777777" w:rsidR="0054536F" w:rsidRPr="00057A03" w:rsidRDefault="0054536F" w:rsidP="00A72E9F">
      <w:pPr>
        <w:rPr>
          <w:rFonts w:ascii="Verdana" w:hAnsi="Verdana"/>
          <w:b/>
          <w:bCs/>
          <w:sz w:val="21"/>
          <w:szCs w:val="21"/>
          <w:lang w:val="en-GB"/>
        </w:rPr>
      </w:pPr>
    </w:p>
    <w:p w14:paraId="4ABB751E"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1488EE7F"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35053061" w14:textId="77777777" w:rsidTr="00976A5D">
        <w:trPr>
          <w:trHeight w:val="405"/>
        </w:trPr>
        <w:tc>
          <w:tcPr>
            <w:tcW w:w="6062" w:type="dxa"/>
            <w:shd w:val="clear" w:color="auto" w:fill="auto"/>
          </w:tcPr>
          <w:p w14:paraId="64323582"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753B9EFB"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0B4EEC76"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14:paraId="6DD22648"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321399EF"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14:paraId="108BCFC8" w14:textId="77777777" w:rsidTr="00976A5D">
        <w:trPr>
          <w:trHeight w:val="377"/>
        </w:trPr>
        <w:tc>
          <w:tcPr>
            <w:tcW w:w="6062" w:type="dxa"/>
            <w:shd w:val="clear" w:color="auto" w:fill="auto"/>
          </w:tcPr>
          <w:p w14:paraId="231DC8D0" w14:textId="77777777" w:rsidR="00C10617" w:rsidRPr="00057A03" w:rsidRDefault="00C10617">
            <w:pPr>
              <w:rPr>
                <w:rFonts w:ascii="Verdana" w:hAnsi="Verdana"/>
                <w:sz w:val="21"/>
                <w:szCs w:val="21"/>
                <w:lang w:val="en-GB"/>
              </w:rPr>
            </w:pPr>
          </w:p>
          <w:bookmarkStart w:id="11" w:name="Text44"/>
          <w:p w14:paraId="48ADA9A8" w14:textId="00B63683" w:rsidR="006D28D4" w:rsidRPr="00057A03" w:rsidRDefault="00053424" w:rsidP="00053424">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Masters in Banking and Finance</w:t>
            </w:r>
            <w:r w:rsidRPr="00057A03">
              <w:rPr>
                <w:rFonts w:ascii="Verdana" w:hAnsi="Verdana"/>
                <w:sz w:val="21"/>
                <w:szCs w:val="21"/>
                <w:lang w:val="en-GB"/>
              </w:rPr>
              <w:fldChar w:fldCharType="end"/>
            </w:r>
            <w:bookmarkEnd w:id="11"/>
          </w:p>
        </w:tc>
        <w:tc>
          <w:tcPr>
            <w:tcW w:w="1843" w:type="dxa"/>
            <w:shd w:val="clear" w:color="auto" w:fill="auto"/>
          </w:tcPr>
          <w:p w14:paraId="4952608E" w14:textId="77777777" w:rsidR="006D28D4" w:rsidRPr="00057A03" w:rsidRDefault="006D28D4" w:rsidP="00D61A9B">
            <w:pPr>
              <w:jc w:val="center"/>
              <w:rPr>
                <w:rFonts w:ascii="Verdana" w:hAnsi="Verdana"/>
                <w:sz w:val="21"/>
                <w:szCs w:val="21"/>
                <w:lang w:val="en-GB"/>
              </w:rPr>
            </w:pPr>
          </w:p>
          <w:bookmarkStart w:id="12" w:name="Text45"/>
          <w:p w14:paraId="784F0F35" w14:textId="4DDD44C6" w:rsidR="00C10617" w:rsidRPr="00057A03" w:rsidRDefault="00B966BA" w:rsidP="0005342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1989-1991</w:t>
            </w:r>
            <w:r w:rsidRPr="00057A03">
              <w:rPr>
                <w:rFonts w:ascii="Verdana" w:hAnsi="Verdana"/>
                <w:sz w:val="21"/>
                <w:szCs w:val="21"/>
                <w:lang w:val="en-GB"/>
              </w:rPr>
              <w:fldChar w:fldCharType="end"/>
            </w:r>
            <w:bookmarkEnd w:id="12"/>
          </w:p>
        </w:tc>
        <w:tc>
          <w:tcPr>
            <w:tcW w:w="2394" w:type="dxa"/>
            <w:shd w:val="clear" w:color="auto" w:fill="auto"/>
          </w:tcPr>
          <w:p w14:paraId="0C076C7A" w14:textId="77777777" w:rsidR="00C10617" w:rsidRPr="00057A03" w:rsidRDefault="00C10617">
            <w:pPr>
              <w:rPr>
                <w:rFonts w:ascii="Verdana" w:hAnsi="Verdana"/>
                <w:sz w:val="21"/>
                <w:szCs w:val="21"/>
                <w:lang w:val="en-GB"/>
              </w:rPr>
            </w:pPr>
          </w:p>
          <w:bookmarkStart w:id="13" w:name="Text22"/>
          <w:p w14:paraId="13D9407E" w14:textId="0F155C36"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Italy</w:t>
            </w:r>
            <w:r w:rsidRPr="00057A03">
              <w:rPr>
                <w:rFonts w:ascii="Verdana" w:hAnsi="Verdana"/>
                <w:sz w:val="21"/>
                <w:szCs w:val="21"/>
                <w:lang w:val="en-GB"/>
              </w:rPr>
              <w:fldChar w:fldCharType="end"/>
            </w:r>
            <w:bookmarkEnd w:id="13"/>
          </w:p>
        </w:tc>
      </w:tr>
      <w:tr w:rsidR="00C10617" w:rsidRPr="00057A03" w14:paraId="580B6C8C" w14:textId="77777777" w:rsidTr="00976A5D">
        <w:trPr>
          <w:trHeight w:val="405"/>
        </w:trPr>
        <w:tc>
          <w:tcPr>
            <w:tcW w:w="6062" w:type="dxa"/>
            <w:shd w:val="clear" w:color="auto" w:fill="auto"/>
          </w:tcPr>
          <w:p w14:paraId="5EAEF35C" w14:textId="77777777" w:rsidR="00D2004C" w:rsidRPr="00057A03" w:rsidRDefault="00D2004C">
            <w:pPr>
              <w:rPr>
                <w:rFonts w:ascii="Verdana" w:hAnsi="Verdana"/>
                <w:sz w:val="21"/>
                <w:szCs w:val="21"/>
                <w:lang w:val="en-GB"/>
              </w:rPr>
            </w:pPr>
          </w:p>
          <w:bookmarkStart w:id="14" w:name="Text15"/>
          <w:p w14:paraId="78BB0A1A" w14:textId="46D9F03D"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Masters in Business Administration</w:t>
            </w:r>
            <w:r w:rsidRPr="00057A03">
              <w:rPr>
                <w:rFonts w:ascii="Verdana" w:hAnsi="Verdana"/>
                <w:sz w:val="21"/>
                <w:szCs w:val="21"/>
                <w:lang w:val="en-GB"/>
              </w:rPr>
              <w:fldChar w:fldCharType="end"/>
            </w:r>
            <w:bookmarkEnd w:id="14"/>
          </w:p>
        </w:tc>
        <w:tc>
          <w:tcPr>
            <w:tcW w:w="1843" w:type="dxa"/>
            <w:shd w:val="clear" w:color="auto" w:fill="auto"/>
          </w:tcPr>
          <w:p w14:paraId="3A7F870D" w14:textId="77777777" w:rsidR="00C10617" w:rsidRPr="00057A03" w:rsidRDefault="00C10617" w:rsidP="00D61A9B">
            <w:pPr>
              <w:jc w:val="center"/>
              <w:rPr>
                <w:rFonts w:ascii="Verdana" w:hAnsi="Verdana"/>
                <w:sz w:val="21"/>
                <w:szCs w:val="21"/>
                <w:lang w:val="en-GB"/>
              </w:rPr>
            </w:pPr>
          </w:p>
          <w:bookmarkStart w:id="15" w:name="Text19"/>
          <w:p w14:paraId="496CBE16" w14:textId="39E2F1B3"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1985-87</w:t>
            </w:r>
            <w:r w:rsidRPr="00057A03">
              <w:rPr>
                <w:rFonts w:ascii="Verdana" w:hAnsi="Verdana"/>
                <w:sz w:val="21"/>
                <w:szCs w:val="21"/>
                <w:lang w:val="en-GB"/>
              </w:rPr>
              <w:fldChar w:fldCharType="end"/>
            </w:r>
            <w:bookmarkEnd w:id="15"/>
          </w:p>
        </w:tc>
        <w:tc>
          <w:tcPr>
            <w:tcW w:w="2394" w:type="dxa"/>
            <w:shd w:val="clear" w:color="auto" w:fill="auto"/>
          </w:tcPr>
          <w:p w14:paraId="6BC52CF4" w14:textId="77777777" w:rsidR="00C10617" w:rsidRPr="00057A03" w:rsidRDefault="00C10617">
            <w:pPr>
              <w:rPr>
                <w:rFonts w:ascii="Verdana" w:hAnsi="Verdana"/>
                <w:sz w:val="21"/>
                <w:szCs w:val="21"/>
                <w:lang w:val="en-GB"/>
              </w:rPr>
            </w:pPr>
          </w:p>
          <w:bookmarkStart w:id="16" w:name="Text23"/>
          <w:p w14:paraId="065A7A1D"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6"/>
          </w:p>
        </w:tc>
      </w:tr>
      <w:tr w:rsidR="00C10617" w:rsidRPr="00057A03" w14:paraId="7342DBBB" w14:textId="77777777" w:rsidTr="00976A5D">
        <w:trPr>
          <w:trHeight w:val="377"/>
        </w:trPr>
        <w:tc>
          <w:tcPr>
            <w:tcW w:w="6062" w:type="dxa"/>
            <w:shd w:val="clear" w:color="auto" w:fill="auto"/>
          </w:tcPr>
          <w:p w14:paraId="495011AC" w14:textId="77777777" w:rsidR="00D2004C" w:rsidRPr="00057A03" w:rsidRDefault="00D2004C">
            <w:pPr>
              <w:rPr>
                <w:rFonts w:ascii="Verdana" w:hAnsi="Verdana"/>
                <w:sz w:val="21"/>
                <w:szCs w:val="21"/>
                <w:lang w:val="en-GB"/>
              </w:rPr>
            </w:pPr>
          </w:p>
          <w:bookmarkStart w:id="17" w:name="Text16"/>
          <w:p w14:paraId="1FC2D305"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7"/>
          </w:p>
        </w:tc>
        <w:tc>
          <w:tcPr>
            <w:tcW w:w="1843" w:type="dxa"/>
            <w:shd w:val="clear" w:color="auto" w:fill="auto"/>
          </w:tcPr>
          <w:p w14:paraId="10263100" w14:textId="77777777" w:rsidR="00C10617" w:rsidRPr="00057A03" w:rsidRDefault="00C10617" w:rsidP="00D61A9B">
            <w:pPr>
              <w:jc w:val="center"/>
              <w:rPr>
                <w:rFonts w:ascii="Verdana" w:hAnsi="Verdana"/>
                <w:sz w:val="21"/>
                <w:szCs w:val="21"/>
                <w:lang w:val="en-GB"/>
              </w:rPr>
            </w:pPr>
          </w:p>
          <w:bookmarkStart w:id="18" w:name="Text20"/>
          <w:p w14:paraId="243279BC"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8"/>
          </w:p>
        </w:tc>
        <w:tc>
          <w:tcPr>
            <w:tcW w:w="2394" w:type="dxa"/>
            <w:shd w:val="clear" w:color="auto" w:fill="auto"/>
          </w:tcPr>
          <w:p w14:paraId="3F74E5A2" w14:textId="77777777" w:rsidR="00C10617" w:rsidRPr="00057A03" w:rsidRDefault="00C10617">
            <w:pPr>
              <w:rPr>
                <w:rFonts w:ascii="Verdana" w:hAnsi="Verdana"/>
                <w:sz w:val="21"/>
                <w:szCs w:val="21"/>
                <w:lang w:val="en-GB"/>
              </w:rPr>
            </w:pPr>
          </w:p>
          <w:bookmarkStart w:id="19" w:name="Text24"/>
          <w:p w14:paraId="029A4482"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19"/>
          </w:p>
        </w:tc>
      </w:tr>
      <w:tr w:rsidR="00C10617" w:rsidRPr="00057A03" w14:paraId="1C99267E" w14:textId="77777777" w:rsidTr="00976A5D">
        <w:trPr>
          <w:trHeight w:val="405"/>
        </w:trPr>
        <w:tc>
          <w:tcPr>
            <w:tcW w:w="6062" w:type="dxa"/>
            <w:shd w:val="clear" w:color="auto" w:fill="auto"/>
          </w:tcPr>
          <w:p w14:paraId="66F49117" w14:textId="77777777" w:rsidR="00D2004C" w:rsidRPr="00057A03" w:rsidRDefault="00D2004C">
            <w:pPr>
              <w:rPr>
                <w:rFonts w:ascii="Verdana" w:hAnsi="Verdana"/>
                <w:sz w:val="21"/>
                <w:szCs w:val="21"/>
                <w:lang w:val="en-GB"/>
              </w:rPr>
            </w:pPr>
          </w:p>
          <w:bookmarkStart w:id="20" w:name="Text17"/>
          <w:p w14:paraId="4F6F0F5F" w14:textId="77777777"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14:paraId="72AD9E8D" w14:textId="77777777" w:rsidR="00C10617" w:rsidRPr="00057A03" w:rsidRDefault="00C10617" w:rsidP="00D61A9B">
            <w:pPr>
              <w:jc w:val="center"/>
              <w:rPr>
                <w:rFonts w:ascii="Verdana" w:hAnsi="Verdana"/>
                <w:sz w:val="21"/>
                <w:szCs w:val="21"/>
                <w:lang w:val="en-GB"/>
              </w:rPr>
            </w:pPr>
          </w:p>
          <w:bookmarkStart w:id="21" w:name="Text21"/>
          <w:p w14:paraId="09A88EC6" w14:textId="77777777"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14:paraId="2279E5AC" w14:textId="77777777" w:rsidR="00C10617" w:rsidRPr="00057A03" w:rsidRDefault="00C10617">
            <w:pPr>
              <w:rPr>
                <w:rFonts w:ascii="Verdana" w:hAnsi="Verdana"/>
                <w:sz w:val="21"/>
                <w:szCs w:val="21"/>
                <w:lang w:val="en-GB"/>
              </w:rPr>
            </w:pPr>
          </w:p>
          <w:bookmarkStart w:id="22" w:name="Text25"/>
          <w:p w14:paraId="396CC39D" w14:textId="77777777"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BB3441" w:rsidRPr="00057A03" w14:paraId="448B2C9F" w14:textId="77777777" w:rsidTr="00DC7C8D">
        <w:trPr>
          <w:trHeight w:val="405"/>
        </w:trPr>
        <w:tc>
          <w:tcPr>
            <w:tcW w:w="6062" w:type="dxa"/>
            <w:shd w:val="clear" w:color="auto" w:fill="auto"/>
          </w:tcPr>
          <w:p w14:paraId="3A667C0D" w14:textId="77777777" w:rsidR="00BB3441" w:rsidRPr="00057A03" w:rsidRDefault="00BB3441" w:rsidP="00DC7C8D">
            <w:pPr>
              <w:rPr>
                <w:rFonts w:ascii="Verdana" w:hAnsi="Verdana"/>
                <w:sz w:val="21"/>
                <w:szCs w:val="21"/>
                <w:lang w:val="en-GB"/>
              </w:rPr>
            </w:pPr>
          </w:p>
          <w:p w14:paraId="08B1D51E"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14:paraId="2949A3EF" w14:textId="77777777" w:rsidR="00BB3441" w:rsidRPr="00057A03" w:rsidRDefault="00BB3441" w:rsidP="00DC7C8D">
            <w:pPr>
              <w:jc w:val="center"/>
              <w:rPr>
                <w:rFonts w:ascii="Verdana" w:hAnsi="Verdana"/>
                <w:sz w:val="21"/>
                <w:szCs w:val="21"/>
                <w:lang w:val="en-GB"/>
              </w:rPr>
            </w:pPr>
          </w:p>
          <w:p w14:paraId="0922DEF8" w14:textId="77777777"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14:paraId="19D08D17" w14:textId="77777777" w:rsidR="00BB3441" w:rsidRPr="00057A03" w:rsidRDefault="00BB3441" w:rsidP="00DC7C8D">
            <w:pPr>
              <w:rPr>
                <w:rFonts w:ascii="Verdana" w:hAnsi="Verdana"/>
                <w:sz w:val="21"/>
                <w:szCs w:val="21"/>
                <w:lang w:val="en-GB"/>
              </w:rPr>
            </w:pPr>
          </w:p>
          <w:p w14:paraId="70C15949" w14:textId="77777777"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2A3BA734" w14:textId="77777777" w:rsidR="000A65A5" w:rsidRPr="00057A03" w:rsidRDefault="000A65A5" w:rsidP="00DE4EAC">
      <w:pPr>
        <w:rPr>
          <w:rFonts w:ascii="Verdana" w:hAnsi="Verdana"/>
          <w:b/>
          <w:bCs/>
          <w:sz w:val="21"/>
          <w:szCs w:val="21"/>
          <w:lang w:val="en-GB"/>
        </w:rPr>
      </w:pPr>
    </w:p>
    <w:p w14:paraId="4D8A4EC1"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4DFC2C49"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14:paraId="5E3BD51E" w14:textId="77777777" w:rsidR="0054536F" w:rsidRPr="00057A03" w:rsidRDefault="0054536F" w:rsidP="0054536F">
      <w:pPr>
        <w:rPr>
          <w:rFonts w:ascii="Verdana" w:hAnsi="Verdana"/>
          <w:b/>
          <w:bCs/>
          <w:sz w:val="21"/>
          <w:szCs w:val="21"/>
          <w:lang w:val="en-GB"/>
        </w:rPr>
      </w:pPr>
    </w:p>
    <w:p w14:paraId="386BCF9E"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1B08B392"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0E2D2942" w14:textId="77777777" w:rsidTr="00976A5D">
        <w:trPr>
          <w:trHeight w:val="433"/>
        </w:trPr>
        <w:tc>
          <w:tcPr>
            <w:tcW w:w="5973" w:type="dxa"/>
            <w:shd w:val="clear" w:color="auto" w:fill="auto"/>
          </w:tcPr>
          <w:p w14:paraId="37DDB358"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4F35FF80"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6597A4BE"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059805A9"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341DE8CE"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14:paraId="7A78FA74"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5E1316E5" w14:textId="77777777" w:rsidTr="00976A5D">
        <w:trPr>
          <w:trHeight w:val="465"/>
        </w:trPr>
        <w:tc>
          <w:tcPr>
            <w:tcW w:w="5973" w:type="dxa"/>
            <w:shd w:val="clear" w:color="auto" w:fill="auto"/>
          </w:tcPr>
          <w:p w14:paraId="759478DA" w14:textId="77777777" w:rsidR="000047D4" w:rsidRPr="00057A03" w:rsidRDefault="000047D4" w:rsidP="000047D4">
            <w:pPr>
              <w:rPr>
                <w:rFonts w:ascii="Verdana" w:hAnsi="Verdana"/>
                <w:sz w:val="21"/>
                <w:szCs w:val="21"/>
                <w:lang w:val="en-GB"/>
              </w:rPr>
            </w:pPr>
          </w:p>
          <w:p w14:paraId="4D08A5AE" w14:textId="77777777" w:rsidR="00387A56" w:rsidRPr="00387A56" w:rsidRDefault="00D2004C" w:rsidP="00387A56">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sz w:val="21"/>
                <w:szCs w:val="21"/>
                <w:lang w:val="en-GB"/>
              </w:rPr>
              <w:t>Global Monitor: International consultant (Part time)</w:t>
            </w:r>
            <w:r w:rsidR="00387A56" w:rsidRPr="00387A56">
              <w:rPr>
                <w:rFonts w:ascii="Verdana" w:hAnsi="Verdana"/>
                <w:sz w:val="21"/>
                <w:szCs w:val="21"/>
                <w:lang w:val="en-GB"/>
              </w:rPr>
              <w:t>Undertaken a study (case study of three countries) to assess and analyse macro-economic and sectoral policies from a gender lens in the context of COVID 19, identify the underlying and causal factors that have exacerbated the socio-economic impacts of COVID- 19 on specific groups such as women/LGBTQ and provide recommendations on strategic measures for gender responsive socio-economic recovery in the short, medium and long term in the following areas:</w:t>
            </w:r>
          </w:p>
          <w:p w14:paraId="5FC8EF48" w14:textId="77777777" w:rsidR="00387A56" w:rsidRPr="00387A56" w:rsidRDefault="00387A56" w:rsidP="00387A56">
            <w:pPr>
              <w:rPr>
                <w:rFonts w:ascii="Verdana" w:hAnsi="Verdana"/>
                <w:sz w:val="21"/>
                <w:szCs w:val="21"/>
                <w:lang w:val="en-GB"/>
              </w:rPr>
            </w:pPr>
            <w:r w:rsidRPr="00387A56">
              <w:rPr>
                <w:rFonts w:ascii="Verdana" w:hAnsi="Verdana"/>
                <w:sz w:val="21"/>
                <w:szCs w:val="21"/>
                <w:lang w:val="en-GB"/>
              </w:rPr>
              <w:t>•</w:t>
            </w:r>
            <w:r w:rsidRPr="00387A56">
              <w:rPr>
                <w:rFonts w:ascii="Verdana" w:hAnsi="Verdana"/>
                <w:sz w:val="21"/>
                <w:szCs w:val="21"/>
                <w:lang w:val="en-GB"/>
              </w:rPr>
              <w:tab/>
              <w:t>Macroeconomic policies – monetary, trade and fiscal policies (revenue and expenditure)</w:t>
            </w:r>
          </w:p>
          <w:p w14:paraId="3A908CA6" w14:textId="77777777" w:rsidR="00387A56" w:rsidRPr="00387A56" w:rsidRDefault="00387A56" w:rsidP="00387A56">
            <w:pPr>
              <w:rPr>
                <w:rFonts w:ascii="Verdana" w:hAnsi="Verdana"/>
                <w:sz w:val="21"/>
                <w:szCs w:val="21"/>
                <w:lang w:val="en-GB"/>
              </w:rPr>
            </w:pPr>
            <w:r w:rsidRPr="00387A56">
              <w:rPr>
                <w:rFonts w:ascii="Verdana" w:hAnsi="Verdana"/>
                <w:sz w:val="21"/>
                <w:szCs w:val="21"/>
                <w:lang w:val="en-GB"/>
              </w:rPr>
              <w:t>•</w:t>
            </w:r>
            <w:r w:rsidRPr="00387A56">
              <w:rPr>
                <w:rFonts w:ascii="Verdana" w:hAnsi="Verdana"/>
                <w:sz w:val="21"/>
                <w:szCs w:val="21"/>
                <w:lang w:val="en-GB"/>
              </w:rPr>
              <w:tab/>
              <w:t xml:space="preserve">Institutional and legal frameworks (macro economy) to reinforce gender biases </w:t>
            </w:r>
          </w:p>
          <w:p w14:paraId="5670A0EF" w14:textId="77777777" w:rsidR="00387A56" w:rsidRPr="00387A56" w:rsidRDefault="00387A56" w:rsidP="00387A56">
            <w:pPr>
              <w:rPr>
                <w:rFonts w:ascii="Verdana" w:hAnsi="Verdana"/>
                <w:sz w:val="21"/>
                <w:szCs w:val="21"/>
                <w:lang w:val="en-GB"/>
              </w:rPr>
            </w:pPr>
            <w:r w:rsidRPr="00387A56">
              <w:rPr>
                <w:rFonts w:ascii="Verdana" w:hAnsi="Verdana"/>
                <w:sz w:val="21"/>
                <w:szCs w:val="21"/>
                <w:lang w:val="en-GB"/>
              </w:rPr>
              <w:t>•</w:t>
            </w:r>
            <w:r w:rsidRPr="00387A56">
              <w:rPr>
                <w:rFonts w:ascii="Verdana" w:hAnsi="Verdana"/>
                <w:sz w:val="21"/>
                <w:szCs w:val="21"/>
                <w:lang w:val="en-GB"/>
              </w:rPr>
              <w:tab/>
              <w:t xml:space="preserve">Gender responsive public spending and investments </w:t>
            </w:r>
          </w:p>
          <w:p w14:paraId="5BED4605" w14:textId="39DAC87E" w:rsidR="00C10617" w:rsidRPr="00057A03" w:rsidRDefault="00387A56" w:rsidP="00387A56">
            <w:pPr>
              <w:rPr>
                <w:rFonts w:ascii="Verdana" w:hAnsi="Verdana"/>
                <w:sz w:val="21"/>
                <w:szCs w:val="21"/>
                <w:lang w:val="en-GB"/>
              </w:rPr>
            </w:pPr>
            <w:r w:rsidRPr="00387A56">
              <w:rPr>
                <w:rFonts w:ascii="Verdana" w:hAnsi="Verdana"/>
                <w:sz w:val="21"/>
                <w:szCs w:val="21"/>
                <w:lang w:val="en-GB"/>
              </w:rPr>
              <w:t>•</w:t>
            </w:r>
            <w:r w:rsidRPr="00387A56">
              <w:rPr>
                <w:rFonts w:ascii="Verdana" w:hAnsi="Verdana"/>
                <w:sz w:val="21"/>
                <w:szCs w:val="21"/>
                <w:lang w:val="en-GB"/>
              </w:rPr>
              <w:tab/>
              <w:t>Gender equality in national fiscal stimulus</w:t>
            </w:r>
            <w:r w:rsidR="00D2004C" w:rsidRPr="00057A03">
              <w:rPr>
                <w:rFonts w:ascii="Verdana" w:hAnsi="Verdana"/>
                <w:sz w:val="21"/>
                <w:szCs w:val="21"/>
                <w:lang w:val="en-GB"/>
              </w:rPr>
              <w:fldChar w:fldCharType="end"/>
            </w:r>
            <w:bookmarkEnd w:id="23"/>
          </w:p>
        </w:tc>
        <w:tc>
          <w:tcPr>
            <w:tcW w:w="1890" w:type="dxa"/>
            <w:shd w:val="clear" w:color="auto" w:fill="auto"/>
          </w:tcPr>
          <w:p w14:paraId="38A40D5A" w14:textId="77777777" w:rsidR="00C10617" w:rsidRPr="00057A03" w:rsidRDefault="00C10617">
            <w:pPr>
              <w:rPr>
                <w:rFonts w:ascii="Verdana" w:hAnsi="Verdana"/>
                <w:sz w:val="21"/>
                <w:szCs w:val="21"/>
                <w:lang w:val="en-GB"/>
              </w:rPr>
            </w:pPr>
          </w:p>
          <w:p w14:paraId="08A0FFE1" w14:textId="55300FE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2021</w:t>
            </w:r>
            <w:r w:rsidRPr="00057A03">
              <w:rPr>
                <w:rFonts w:ascii="Verdana" w:hAnsi="Verdana"/>
                <w:sz w:val="21"/>
                <w:szCs w:val="21"/>
                <w:lang w:val="en-GB"/>
              </w:rPr>
              <w:fldChar w:fldCharType="end"/>
            </w:r>
            <w:bookmarkEnd w:id="24"/>
          </w:p>
        </w:tc>
        <w:tc>
          <w:tcPr>
            <w:tcW w:w="2450" w:type="dxa"/>
            <w:shd w:val="clear" w:color="auto" w:fill="auto"/>
          </w:tcPr>
          <w:p w14:paraId="23850779" w14:textId="77777777" w:rsidR="00C10617" w:rsidRPr="00057A03" w:rsidRDefault="00C10617">
            <w:pPr>
              <w:rPr>
                <w:rFonts w:ascii="Verdana" w:hAnsi="Verdana"/>
                <w:sz w:val="21"/>
                <w:szCs w:val="21"/>
                <w:lang w:val="en-GB"/>
              </w:rPr>
            </w:pPr>
          </w:p>
          <w:p w14:paraId="417C714B" w14:textId="1642334E"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Sub-saharan Africa ( Case study)</w:t>
            </w:r>
            <w:r w:rsidRPr="00057A03">
              <w:rPr>
                <w:rFonts w:ascii="Verdana" w:hAnsi="Verdana"/>
                <w:sz w:val="21"/>
                <w:szCs w:val="21"/>
                <w:lang w:val="en-GB"/>
              </w:rPr>
              <w:fldChar w:fldCharType="end"/>
            </w:r>
            <w:bookmarkEnd w:id="25"/>
          </w:p>
        </w:tc>
      </w:tr>
      <w:tr w:rsidR="00C10617" w:rsidRPr="00057A03" w14:paraId="6FDE0ABE" w14:textId="77777777" w:rsidTr="00976A5D">
        <w:trPr>
          <w:trHeight w:val="433"/>
        </w:trPr>
        <w:tc>
          <w:tcPr>
            <w:tcW w:w="5973" w:type="dxa"/>
            <w:shd w:val="clear" w:color="auto" w:fill="auto"/>
          </w:tcPr>
          <w:p w14:paraId="1D62486E" w14:textId="77777777" w:rsidR="00C10617" w:rsidRPr="00057A03" w:rsidRDefault="00C10617">
            <w:pPr>
              <w:rPr>
                <w:rFonts w:ascii="Verdana" w:hAnsi="Verdana"/>
                <w:sz w:val="21"/>
                <w:szCs w:val="21"/>
                <w:lang w:val="en-GB"/>
              </w:rPr>
            </w:pPr>
          </w:p>
          <w:p w14:paraId="5E815364" w14:textId="21D5EE6C"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sz w:val="21"/>
                <w:szCs w:val="21"/>
                <w:lang w:val="en-GB"/>
              </w:rPr>
              <w:t xml:space="preserve">UNDP (International Consultant) </w:t>
            </w:r>
            <w:r w:rsidR="00387A56" w:rsidRPr="00387A56">
              <w:rPr>
                <w:rFonts w:ascii="Verdana" w:hAnsi="Verdana"/>
                <w:noProof/>
                <w:sz w:val="21"/>
                <w:szCs w:val="21"/>
                <w:lang w:val="en-GB"/>
              </w:rPr>
              <w:t>Undertaken a mapping study to develop a strategy on Financing, Domestic Resource Mobilization and Partnership focusing on external sources such as: DAC/ODA - based Partners (Multilateral channel, bilateral channel), emerging partners – BRICS, private sector etc. addressing key issue areas such as aid effectiveness, absorption capacity, technical capacity, and instruments like TA grants, investment grants, blending facilities, concessional loans.</w:t>
            </w:r>
            <w:r w:rsidRPr="00057A03">
              <w:rPr>
                <w:rFonts w:ascii="Verdana" w:hAnsi="Verdana"/>
                <w:sz w:val="21"/>
                <w:szCs w:val="21"/>
                <w:lang w:val="en-GB"/>
              </w:rPr>
              <w:fldChar w:fldCharType="end"/>
            </w:r>
            <w:bookmarkEnd w:id="26"/>
          </w:p>
        </w:tc>
        <w:tc>
          <w:tcPr>
            <w:tcW w:w="1890" w:type="dxa"/>
            <w:shd w:val="clear" w:color="auto" w:fill="auto"/>
          </w:tcPr>
          <w:p w14:paraId="2268FC58" w14:textId="77777777" w:rsidR="00C10617" w:rsidRPr="00057A03" w:rsidRDefault="00C10617">
            <w:pPr>
              <w:rPr>
                <w:rFonts w:ascii="Verdana" w:hAnsi="Verdana"/>
                <w:sz w:val="21"/>
                <w:szCs w:val="21"/>
                <w:lang w:val="en-GB"/>
              </w:rPr>
            </w:pPr>
          </w:p>
          <w:p w14:paraId="30A58DB7" w14:textId="4A844A89"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2015</w:t>
            </w:r>
            <w:r w:rsidRPr="00057A03">
              <w:rPr>
                <w:rFonts w:ascii="Verdana" w:hAnsi="Verdana"/>
                <w:sz w:val="21"/>
                <w:szCs w:val="21"/>
                <w:lang w:val="en-GB"/>
              </w:rPr>
              <w:fldChar w:fldCharType="end"/>
            </w:r>
            <w:bookmarkEnd w:id="27"/>
          </w:p>
        </w:tc>
        <w:tc>
          <w:tcPr>
            <w:tcW w:w="2450" w:type="dxa"/>
            <w:shd w:val="clear" w:color="auto" w:fill="auto"/>
          </w:tcPr>
          <w:p w14:paraId="5A3A85D6" w14:textId="77777777" w:rsidR="00C10617" w:rsidRPr="00057A03" w:rsidRDefault="00C10617">
            <w:pPr>
              <w:rPr>
                <w:rFonts w:ascii="Verdana" w:hAnsi="Verdana"/>
                <w:sz w:val="21"/>
                <w:szCs w:val="21"/>
                <w:lang w:val="en-GB"/>
              </w:rPr>
            </w:pPr>
          </w:p>
          <w:p w14:paraId="122D5336" w14:textId="0985E52B"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Ethiopia</w:t>
            </w:r>
            <w:r w:rsidRPr="00057A03">
              <w:rPr>
                <w:rFonts w:ascii="Verdana" w:hAnsi="Verdana"/>
                <w:sz w:val="21"/>
                <w:szCs w:val="21"/>
                <w:lang w:val="en-GB"/>
              </w:rPr>
              <w:fldChar w:fldCharType="end"/>
            </w:r>
            <w:bookmarkEnd w:id="28"/>
          </w:p>
        </w:tc>
      </w:tr>
      <w:tr w:rsidR="00C10617" w:rsidRPr="00057A03" w14:paraId="2865EFFC" w14:textId="77777777" w:rsidTr="00976A5D">
        <w:trPr>
          <w:trHeight w:val="465"/>
        </w:trPr>
        <w:tc>
          <w:tcPr>
            <w:tcW w:w="5973" w:type="dxa"/>
            <w:shd w:val="clear" w:color="auto" w:fill="auto"/>
          </w:tcPr>
          <w:p w14:paraId="344F09D8" w14:textId="77777777" w:rsidR="00C10617" w:rsidRPr="00057A03" w:rsidRDefault="00C10617">
            <w:pPr>
              <w:rPr>
                <w:rFonts w:ascii="Verdana" w:hAnsi="Verdana"/>
                <w:sz w:val="21"/>
                <w:szCs w:val="21"/>
                <w:lang w:val="en-GB"/>
              </w:rPr>
            </w:pPr>
          </w:p>
          <w:p w14:paraId="57396FD2" w14:textId="02409F36"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sz w:val="21"/>
                <w:szCs w:val="21"/>
                <w:lang w:val="en-GB"/>
              </w:rPr>
              <w:t xml:space="preserve">WFP </w:t>
            </w:r>
            <w:r w:rsidR="00387A56" w:rsidRPr="00387A56">
              <w:rPr>
                <w:rFonts w:ascii="Verdana" w:hAnsi="Verdana"/>
                <w:sz w:val="21"/>
                <w:szCs w:val="21"/>
                <w:lang w:val="en-GB"/>
              </w:rPr>
              <w:t>Provided inputs to the implementation of strategic partnerships with emerging donors for resource mobilization and support new and innovative partnerships including resource mobilization intelligence, partnerships with international financial institutions (IFIs), domestic resource mobilization, and engagement with the private sector and foundations; and contributed to South-South, East-East and triangular cooperation, and developed the capacity building and knowledge sharing initiatives, including management of dedicated peer-to-peer workshops focusing on ODA reporting, multilateral aid allocation, financing for development, the role of private sector in development cooperation and delivered: a) Analytical reports (6 reports every month) with comprehensive research and analysis on a broad set of new partnership engagement topics, including South-South Cooperation, partnerships with international financial institutions and the private sector, and support to emerging development cooperation providers.</w:t>
            </w:r>
            <w:r w:rsidR="00387A56">
              <w:rPr>
                <w:rFonts w:ascii="Verdana" w:hAnsi="Verdana"/>
                <w:sz w:val="21"/>
                <w:szCs w:val="21"/>
                <w:lang w:val="en-GB"/>
              </w:rPr>
              <w:t> </w:t>
            </w:r>
            <w:r w:rsidR="00387A56">
              <w:rPr>
                <w:rFonts w:ascii="Verdana" w:hAnsi="Verdana"/>
                <w:sz w:val="21"/>
                <w:szCs w:val="21"/>
                <w:lang w:val="en-GB"/>
              </w:rPr>
              <w:t> </w:t>
            </w:r>
            <w:r w:rsidR="00387A56">
              <w:rPr>
                <w:rFonts w:ascii="Verdana" w:hAnsi="Verdana"/>
                <w:sz w:val="21"/>
                <w:szCs w:val="21"/>
                <w:lang w:val="en-GB"/>
              </w:rPr>
              <w:t> </w:t>
            </w:r>
            <w:r w:rsidR="00387A56">
              <w:rPr>
                <w:rFonts w:ascii="Verdana" w:hAnsi="Verdana"/>
                <w:sz w:val="21"/>
                <w:szCs w:val="21"/>
                <w:lang w:val="en-GB"/>
              </w:rPr>
              <w:t> </w:t>
            </w:r>
            <w:r w:rsidR="00387A56">
              <w:rPr>
                <w:rFonts w:ascii="Verdana" w:hAnsi="Verdana"/>
                <w:sz w:val="21"/>
                <w:szCs w:val="21"/>
                <w:lang w:val="en-GB"/>
              </w:rPr>
              <w:t> </w:t>
            </w:r>
            <w:r w:rsidRPr="00057A03">
              <w:rPr>
                <w:rFonts w:ascii="Verdana" w:hAnsi="Verdana"/>
                <w:sz w:val="21"/>
                <w:szCs w:val="21"/>
                <w:lang w:val="en-GB"/>
              </w:rPr>
              <w:fldChar w:fldCharType="end"/>
            </w:r>
            <w:bookmarkEnd w:id="29"/>
          </w:p>
        </w:tc>
        <w:tc>
          <w:tcPr>
            <w:tcW w:w="1890" w:type="dxa"/>
            <w:shd w:val="clear" w:color="auto" w:fill="auto"/>
          </w:tcPr>
          <w:p w14:paraId="5183A8A6" w14:textId="77777777" w:rsidR="00C10617" w:rsidRPr="00057A03" w:rsidRDefault="00C10617">
            <w:pPr>
              <w:rPr>
                <w:rFonts w:ascii="Verdana" w:hAnsi="Verdana"/>
                <w:sz w:val="21"/>
                <w:szCs w:val="21"/>
                <w:lang w:val="en-GB"/>
              </w:rPr>
            </w:pPr>
          </w:p>
          <w:p w14:paraId="42E9CE95" w14:textId="68C036CE"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2014</w:t>
            </w:r>
            <w:r w:rsidRPr="00057A03">
              <w:rPr>
                <w:rFonts w:ascii="Verdana" w:hAnsi="Verdana"/>
                <w:sz w:val="21"/>
                <w:szCs w:val="21"/>
                <w:lang w:val="en-GB"/>
              </w:rPr>
              <w:fldChar w:fldCharType="end"/>
            </w:r>
            <w:bookmarkEnd w:id="30"/>
          </w:p>
        </w:tc>
        <w:tc>
          <w:tcPr>
            <w:tcW w:w="2450" w:type="dxa"/>
            <w:shd w:val="clear" w:color="auto" w:fill="auto"/>
          </w:tcPr>
          <w:p w14:paraId="1EA701A6" w14:textId="77777777" w:rsidR="00C10617" w:rsidRPr="00057A03" w:rsidRDefault="00C10617">
            <w:pPr>
              <w:rPr>
                <w:rFonts w:ascii="Verdana" w:hAnsi="Verdana"/>
                <w:sz w:val="21"/>
                <w:szCs w:val="21"/>
                <w:lang w:val="en-GB"/>
              </w:rPr>
            </w:pPr>
          </w:p>
          <w:p w14:paraId="07F6F6C7" w14:textId="0ED94A65"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sz w:val="21"/>
                <w:szCs w:val="21"/>
                <w:lang w:val="en-GB"/>
              </w:rPr>
              <w:t>Uganda</w:t>
            </w:r>
            <w:r w:rsidRPr="00057A03">
              <w:rPr>
                <w:rFonts w:ascii="Verdana" w:hAnsi="Verdana"/>
                <w:sz w:val="21"/>
                <w:szCs w:val="21"/>
                <w:lang w:val="en-GB"/>
              </w:rPr>
              <w:fldChar w:fldCharType="end"/>
            </w:r>
            <w:bookmarkEnd w:id="31"/>
          </w:p>
        </w:tc>
      </w:tr>
      <w:tr w:rsidR="00C10617" w:rsidRPr="00057A03" w14:paraId="5610C208" w14:textId="77777777" w:rsidTr="00976A5D">
        <w:trPr>
          <w:trHeight w:val="433"/>
        </w:trPr>
        <w:tc>
          <w:tcPr>
            <w:tcW w:w="5973" w:type="dxa"/>
            <w:shd w:val="clear" w:color="auto" w:fill="auto"/>
          </w:tcPr>
          <w:p w14:paraId="69B45928" w14:textId="77777777" w:rsidR="00C10617" w:rsidRPr="00057A03" w:rsidRDefault="00C10617">
            <w:pPr>
              <w:rPr>
                <w:rFonts w:ascii="Verdana" w:hAnsi="Verdana"/>
                <w:sz w:val="21"/>
                <w:szCs w:val="21"/>
                <w:lang w:val="en-GB"/>
              </w:rPr>
            </w:pPr>
          </w:p>
          <w:p w14:paraId="46CD3FBA" w14:textId="3724A641" w:rsidR="000047D4"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sz w:val="21"/>
                <w:szCs w:val="21"/>
                <w:lang w:val="en-GB"/>
              </w:rPr>
              <w:t xml:space="preserve">UNCTAD: </w:t>
            </w:r>
            <w:r w:rsidR="00387A56" w:rsidRPr="00387A56">
              <w:rPr>
                <w:rFonts w:ascii="Verdana" w:hAnsi="Verdana"/>
                <w:noProof/>
                <w:sz w:val="21"/>
                <w:szCs w:val="21"/>
                <w:lang w:val="en-GB"/>
              </w:rPr>
              <w:t>Conducted a comprehensive analysis of potential global and local donors to map the feasibility of securing multi-year and thematic funding, map donors’ strategic areas of interest, funds available, grantees, funding windows, requirements and guidelines and interest in funding key result areas, explore opportunities for partnerships (and mobilising and leveraging resources) from emerging donors- the BRIC countries and private sector (foundations), develop and maintain strategic partnerships and engagement with key donors, (past, present and future), develop a comprehensive resource mobilisation strategy that includes an overview of the situation, an analysis of past fundraising experience, explores future opportunities and strategies, details workflow processed and mechanisms for contribution management and outlines a time-bound action.</w:t>
            </w:r>
            <w:r w:rsidRPr="00057A03">
              <w:rPr>
                <w:rFonts w:ascii="Verdana" w:hAnsi="Verdana"/>
                <w:sz w:val="21"/>
                <w:szCs w:val="21"/>
                <w:lang w:val="en-GB"/>
              </w:rPr>
              <w:fldChar w:fldCharType="end"/>
            </w:r>
            <w:bookmarkEnd w:id="32"/>
          </w:p>
        </w:tc>
        <w:tc>
          <w:tcPr>
            <w:tcW w:w="1890" w:type="dxa"/>
            <w:shd w:val="clear" w:color="auto" w:fill="auto"/>
          </w:tcPr>
          <w:p w14:paraId="4B12A780" w14:textId="77777777" w:rsidR="00C10617" w:rsidRPr="00057A03" w:rsidRDefault="00C10617">
            <w:pPr>
              <w:rPr>
                <w:rFonts w:ascii="Verdana" w:hAnsi="Verdana"/>
                <w:sz w:val="21"/>
                <w:szCs w:val="21"/>
                <w:lang w:val="en-GB"/>
              </w:rPr>
            </w:pPr>
          </w:p>
          <w:p w14:paraId="25B0A6AE" w14:textId="29AA9560"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2013</w:t>
            </w:r>
            <w:r w:rsidRPr="00057A03">
              <w:rPr>
                <w:rFonts w:ascii="Verdana" w:hAnsi="Verdana"/>
                <w:sz w:val="21"/>
                <w:szCs w:val="21"/>
                <w:lang w:val="en-GB"/>
              </w:rPr>
              <w:fldChar w:fldCharType="end"/>
            </w:r>
            <w:bookmarkEnd w:id="33"/>
          </w:p>
        </w:tc>
        <w:tc>
          <w:tcPr>
            <w:tcW w:w="2450" w:type="dxa"/>
            <w:shd w:val="clear" w:color="auto" w:fill="auto"/>
          </w:tcPr>
          <w:p w14:paraId="04F71823" w14:textId="77777777" w:rsidR="00C10617" w:rsidRPr="00057A03" w:rsidRDefault="00C10617">
            <w:pPr>
              <w:rPr>
                <w:rFonts w:ascii="Verdana" w:hAnsi="Verdana"/>
                <w:sz w:val="21"/>
                <w:szCs w:val="21"/>
                <w:lang w:val="en-GB"/>
              </w:rPr>
            </w:pPr>
          </w:p>
          <w:p w14:paraId="1665AFAA" w14:textId="6F9AECA8"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87A56">
              <w:rPr>
                <w:rFonts w:ascii="Verdana" w:hAnsi="Verdana"/>
                <w:noProof/>
                <w:sz w:val="21"/>
                <w:szCs w:val="21"/>
                <w:lang w:val="en-GB"/>
              </w:rPr>
              <w:t>Cambodia</w:t>
            </w:r>
            <w:r w:rsidRPr="00057A03">
              <w:rPr>
                <w:rFonts w:ascii="Verdana" w:hAnsi="Verdana"/>
                <w:sz w:val="21"/>
                <w:szCs w:val="21"/>
                <w:lang w:val="en-GB"/>
              </w:rPr>
              <w:fldChar w:fldCharType="end"/>
            </w:r>
            <w:bookmarkEnd w:id="34"/>
          </w:p>
        </w:tc>
      </w:tr>
      <w:tr w:rsidR="00AE5572" w:rsidRPr="00057A03" w14:paraId="581AAC7B" w14:textId="77777777" w:rsidTr="00DC7C8D">
        <w:trPr>
          <w:trHeight w:val="433"/>
        </w:trPr>
        <w:tc>
          <w:tcPr>
            <w:tcW w:w="5973" w:type="dxa"/>
            <w:shd w:val="clear" w:color="auto" w:fill="auto"/>
          </w:tcPr>
          <w:p w14:paraId="5BF08C5D" w14:textId="77777777" w:rsidR="00AE5572" w:rsidRPr="00057A03" w:rsidRDefault="00AE5572" w:rsidP="00DC7C8D">
            <w:pPr>
              <w:rPr>
                <w:rFonts w:ascii="Verdana" w:hAnsi="Verdana"/>
                <w:sz w:val="21"/>
                <w:szCs w:val="21"/>
                <w:lang w:val="en-GB"/>
              </w:rPr>
            </w:pPr>
          </w:p>
          <w:p w14:paraId="77A4B978" w14:textId="77777777" w:rsidR="008E6108" w:rsidRPr="008E6108" w:rsidRDefault="00AE5572" w:rsidP="008E6108">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sidRPr="008E6108">
              <w:rPr>
                <w:rFonts w:ascii="Verdana" w:hAnsi="Verdana"/>
                <w:noProof/>
                <w:sz w:val="21"/>
                <w:szCs w:val="21"/>
                <w:lang w:val="en-GB"/>
              </w:rPr>
              <w:t>Undertaken a study to design Humanitarian Resource Mobilization Strategy to close the prevailing funding gap for humanitarian actions such as:</w:t>
            </w:r>
          </w:p>
          <w:p w14:paraId="056C23FD" w14:textId="77777777" w:rsidR="008E6108" w:rsidRPr="008E6108" w:rsidRDefault="008E6108" w:rsidP="008E6108">
            <w:pPr>
              <w:rPr>
                <w:rFonts w:ascii="Verdana" w:hAnsi="Verdana"/>
                <w:noProof/>
                <w:sz w:val="21"/>
                <w:szCs w:val="21"/>
                <w:lang w:val="en-GB"/>
              </w:rPr>
            </w:pPr>
            <w:r w:rsidRPr="008E6108">
              <w:rPr>
                <w:rFonts w:ascii="Verdana" w:hAnsi="Verdana"/>
                <w:noProof/>
                <w:sz w:val="21"/>
                <w:szCs w:val="21"/>
                <w:lang w:val="en-GB"/>
              </w:rPr>
              <w:t>•</w:t>
            </w:r>
            <w:r w:rsidRPr="008E6108">
              <w:rPr>
                <w:rFonts w:ascii="Verdana" w:hAnsi="Verdana"/>
                <w:noProof/>
                <w:sz w:val="21"/>
                <w:szCs w:val="21"/>
                <w:lang w:val="en-GB"/>
              </w:rPr>
              <w:tab/>
              <w:t>To assist in the achievement of durable solutions focusing on durable solutions benchmarks to displacement (Framework on Durable Solutions for Internally Displaced Persons) e. g. long-term safety, security and freedom of movement; adequate standard of living, including at a minimum access to adequate food, water, housing, health care and basic education; access to employment and livelihood opportunities;  access to mechanisms to restore housing, land and property or provide compensation; etc.</w:t>
            </w:r>
          </w:p>
          <w:p w14:paraId="3645B55C" w14:textId="20AD49E6" w:rsidR="00AE5572" w:rsidRPr="00057A03" w:rsidRDefault="008E6108" w:rsidP="008E6108">
            <w:pPr>
              <w:rPr>
                <w:rFonts w:ascii="Verdana" w:hAnsi="Verdana"/>
                <w:sz w:val="21"/>
                <w:szCs w:val="21"/>
                <w:lang w:val="en-GB"/>
              </w:rPr>
            </w:pPr>
            <w:r w:rsidRPr="008E6108">
              <w:rPr>
                <w:rFonts w:ascii="Verdana" w:hAnsi="Verdana"/>
                <w:noProof/>
                <w:sz w:val="21"/>
                <w:szCs w:val="21"/>
                <w:lang w:val="en-GB"/>
              </w:rPr>
              <w:t>•</w:t>
            </w:r>
            <w:r w:rsidRPr="008E6108">
              <w:rPr>
                <w:rFonts w:ascii="Verdana" w:hAnsi="Verdana"/>
                <w:noProof/>
                <w:sz w:val="21"/>
                <w:szCs w:val="21"/>
                <w:lang w:val="en-GB"/>
              </w:rPr>
              <w:tab/>
              <w:t xml:space="preserve">Integrating into existing planning and resource mobilization processes taking into consideration of national and international resource mobilizing instruments such as: a) Strategic/Humanitarian Response Plans, CERF, ERF and CHF7 instruments, National Development Plans, United Nations Development Assistance Framework (UNDAF), Country Common Assessment (CCA), Integrated Strategic Frameworks (ISFs), UN Peacebuilding Fund (PBF), International financial institutions </w:t>
            </w:r>
            <w:r w:rsidR="00AE5572" w:rsidRPr="00057A03">
              <w:rPr>
                <w:rFonts w:ascii="Verdana" w:hAnsi="Verdana"/>
                <w:sz w:val="21"/>
                <w:szCs w:val="21"/>
                <w:lang w:val="en-GB"/>
              </w:rPr>
              <w:fldChar w:fldCharType="end"/>
            </w:r>
          </w:p>
        </w:tc>
        <w:tc>
          <w:tcPr>
            <w:tcW w:w="1890" w:type="dxa"/>
            <w:shd w:val="clear" w:color="auto" w:fill="auto"/>
          </w:tcPr>
          <w:p w14:paraId="2B4B61A4" w14:textId="77777777" w:rsidR="00AE5572" w:rsidRPr="00057A03" w:rsidRDefault="00AE5572" w:rsidP="00DC7C8D">
            <w:pPr>
              <w:rPr>
                <w:rFonts w:ascii="Verdana" w:hAnsi="Verdana"/>
                <w:sz w:val="21"/>
                <w:szCs w:val="21"/>
                <w:lang w:val="en-GB"/>
              </w:rPr>
            </w:pPr>
          </w:p>
          <w:p w14:paraId="05ED948B" w14:textId="1FEC682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noProof/>
                <w:sz w:val="21"/>
                <w:szCs w:val="21"/>
                <w:lang w:val="en-GB"/>
              </w:rPr>
              <w:t>2014</w:t>
            </w:r>
            <w:r w:rsidRPr="00057A03">
              <w:rPr>
                <w:rFonts w:ascii="Verdana" w:hAnsi="Verdana"/>
                <w:sz w:val="21"/>
                <w:szCs w:val="21"/>
                <w:lang w:val="en-GB"/>
              </w:rPr>
              <w:fldChar w:fldCharType="end"/>
            </w:r>
          </w:p>
        </w:tc>
        <w:tc>
          <w:tcPr>
            <w:tcW w:w="2450" w:type="dxa"/>
            <w:shd w:val="clear" w:color="auto" w:fill="auto"/>
          </w:tcPr>
          <w:p w14:paraId="0668424F" w14:textId="77777777" w:rsidR="00AE5572" w:rsidRPr="00057A03" w:rsidRDefault="00AE5572" w:rsidP="00DC7C8D">
            <w:pPr>
              <w:rPr>
                <w:rFonts w:ascii="Verdana" w:hAnsi="Verdana"/>
                <w:sz w:val="21"/>
                <w:szCs w:val="21"/>
                <w:lang w:val="en-GB"/>
              </w:rPr>
            </w:pPr>
          </w:p>
          <w:p w14:paraId="68C491CF" w14:textId="26FC3C22"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noProof/>
                <w:sz w:val="21"/>
                <w:szCs w:val="21"/>
                <w:lang w:val="en-GB"/>
              </w:rPr>
              <w:t>Libya</w:t>
            </w:r>
            <w:r w:rsidRPr="00057A03">
              <w:rPr>
                <w:rFonts w:ascii="Verdana" w:hAnsi="Verdana"/>
                <w:sz w:val="21"/>
                <w:szCs w:val="21"/>
                <w:lang w:val="en-GB"/>
              </w:rPr>
              <w:fldChar w:fldCharType="end"/>
            </w:r>
          </w:p>
        </w:tc>
      </w:tr>
      <w:tr w:rsidR="00AE5572" w:rsidRPr="00057A03" w14:paraId="59D83BEE" w14:textId="77777777" w:rsidTr="00DC7C8D">
        <w:trPr>
          <w:trHeight w:val="433"/>
        </w:trPr>
        <w:tc>
          <w:tcPr>
            <w:tcW w:w="5973" w:type="dxa"/>
            <w:shd w:val="clear" w:color="auto" w:fill="auto"/>
          </w:tcPr>
          <w:p w14:paraId="1257D54F" w14:textId="77777777" w:rsidR="00AE5572" w:rsidRPr="00057A03" w:rsidRDefault="00AE5572" w:rsidP="00DC7C8D">
            <w:pPr>
              <w:rPr>
                <w:rFonts w:ascii="Verdana" w:hAnsi="Verdana"/>
                <w:sz w:val="21"/>
                <w:szCs w:val="21"/>
                <w:lang w:val="en-GB"/>
              </w:rPr>
            </w:pPr>
          </w:p>
          <w:p w14:paraId="4E9EFD62" w14:textId="4AEE4E6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sz w:val="21"/>
                <w:szCs w:val="21"/>
                <w:lang w:val="en-GB"/>
              </w:rPr>
              <w:t xml:space="preserve">UNDP </w:t>
            </w:r>
            <w:r w:rsidR="008E6108" w:rsidRPr="008E6108">
              <w:rPr>
                <w:rFonts w:ascii="Verdana" w:hAnsi="Verdana"/>
                <w:noProof/>
                <w:sz w:val="21"/>
                <w:szCs w:val="21"/>
                <w:lang w:val="en-GB"/>
              </w:rPr>
              <w:t>Conducted a comprehensive study on policies, strategies and measures of global partner institutions and bilateral institutions of the country-level work and assessed key challenges encountered by development organizations to advance effective development cooperation and policy coherence for development including institutional capacity, policy enabling environment, etc. and potential opportunities in policy and development cooperation architecture.</w:t>
            </w:r>
            <w:r w:rsidRPr="00057A03">
              <w:rPr>
                <w:rFonts w:ascii="Verdana" w:hAnsi="Verdana"/>
                <w:sz w:val="21"/>
                <w:szCs w:val="21"/>
                <w:lang w:val="en-GB"/>
              </w:rPr>
              <w:fldChar w:fldCharType="end"/>
            </w:r>
          </w:p>
        </w:tc>
        <w:tc>
          <w:tcPr>
            <w:tcW w:w="1890" w:type="dxa"/>
            <w:shd w:val="clear" w:color="auto" w:fill="auto"/>
          </w:tcPr>
          <w:p w14:paraId="446B6F98" w14:textId="77777777" w:rsidR="00AE5572" w:rsidRPr="00057A03" w:rsidRDefault="00AE5572" w:rsidP="00DC7C8D">
            <w:pPr>
              <w:rPr>
                <w:rFonts w:ascii="Verdana" w:hAnsi="Verdana"/>
                <w:sz w:val="21"/>
                <w:szCs w:val="21"/>
                <w:lang w:val="en-GB"/>
              </w:rPr>
            </w:pPr>
          </w:p>
          <w:p w14:paraId="68A4EFA3" w14:textId="6A5BB5B3"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noProof/>
                <w:sz w:val="21"/>
                <w:szCs w:val="21"/>
                <w:lang w:val="en-GB"/>
              </w:rPr>
              <w:t>2012</w:t>
            </w:r>
            <w:r w:rsidRPr="00057A03">
              <w:rPr>
                <w:rFonts w:ascii="Verdana" w:hAnsi="Verdana"/>
                <w:sz w:val="21"/>
                <w:szCs w:val="21"/>
                <w:lang w:val="en-GB"/>
              </w:rPr>
              <w:fldChar w:fldCharType="end"/>
            </w:r>
          </w:p>
        </w:tc>
        <w:tc>
          <w:tcPr>
            <w:tcW w:w="2450" w:type="dxa"/>
            <w:shd w:val="clear" w:color="auto" w:fill="auto"/>
          </w:tcPr>
          <w:p w14:paraId="1A8A1CC1" w14:textId="77777777" w:rsidR="00AE5572" w:rsidRPr="00057A03" w:rsidRDefault="00AE5572" w:rsidP="00DC7C8D">
            <w:pPr>
              <w:rPr>
                <w:rFonts w:ascii="Verdana" w:hAnsi="Verdana"/>
                <w:sz w:val="21"/>
                <w:szCs w:val="21"/>
                <w:lang w:val="en-GB"/>
              </w:rPr>
            </w:pPr>
          </w:p>
          <w:p w14:paraId="3F7DD81A" w14:textId="78EF178B"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noProof/>
                <w:sz w:val="21"/>
                <w:szCs w:val="21"/>
                <w:lang w:val="en-GB"/>
              </w:rPr>
              <w:t>Nigeria</w:t>
            </w:r>
            <w:r w:rsidRPr="00057A03">
              <w:rPr>
                <w:rFonts w:ascii="Verdana" w:hAnsi="Verdana"/>
                <w:sz w:val="21"/>
                <w:szCs w:val="21"/>
                <w:lang w:val="en-GB"/>
              </w:rPr>
              <w:fldChar w:fldCharType="end"/>
            </w:r>
          </w:p>
        </w:tc>
      </w:tr>
      <w:tr w:rsidR="00F44F86" w:rsidRPr="00057A03" w14:paraId="75081EB3" w14:textId="77777777" w:rsidTr="00DE2726">
        <w:trPr>
          <w:trHeight w:val="433"/>
        </w:trPr>
        <w:tc>
          <w:tcPr>
            <w:tcW w:w="5973" w:type="dxa"/>
            <w:shd w:val="clear" w:color="auto" w:fill="auto"/>
          </w:tcPr>
          <w:p w14:paraId="577FF52C" w14:textId="77777777" w:rsidR="00F44F86" w:rsidRPr="00057A03" w:rsidRDefault="00F44F86" w:rsidP="00DE2726">
            <w:pPr>
              <w:rPr>
                <w:rFonts w:ascii="Verdana" w:hAnsi="Verdana"/>
                <w:sz w:val="21"/>
                <w:szCs w:val="21"/>
                <w:lang w:val="en-GB"/>
              </w:rPr>
            </w:pPr>
          </w:p>
          <w:p w14:paraId="62ED7F69" w14:textId="23A065F5"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sz w:val="21"/>
                <w:szCs w:val="21"/>
                <w:lang w:val="en-GB"/>
              </w:rPr>
              <w:t xml:space="preserve">UNDP/Ministry of Finance Development finance assessment </w:t>
            </w:r>
            <w:r w:rsidRPr="00057A03">
              <w:rPr>
                <w:rFonts w:ascii="Verdana" w:hAnsi="Verdana"/>
                <w:sz w:val="21"/>
                <w:szCs w:val="21"/>
                <w:lang w:val="en-GB"/>
              </w:rPr>
              <w:fldChar w:fldCharType="end"/>
            </w:r>
          </w:p>
        </w:tc>
        <w:tc>
          <w:tcPr>
            <w:tcW w:w="1890" w:type="dxa"/>
            <w:shd w:val="clear" w:color="auto" w:fill="auto"/>
          </w:tcPr>
          <w:p w14:paraId="4C3DC499" w14:textId="77777777" w:rsidR="00F44F86" w:rsidRPr="00057A03" w:rsidRDefault="00F44F86" w:rsidP="00DE2726">
            <w:pPr>
              <w:rPr>
                <w:rFonts w:ascii="Verdana" w:hAnsi="Verdana"/>
                <w:sz w:val="21"/>
                <w:szCs w:val="21"/>
                <w:lang w:val="en-GB"/>
              </w:rPr>
            </w:pPr>
          </w:p>
          <w:p w14:paraId="78ABF92C" w14:textId="151DD0A8"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noProof/>
                <w:sz w:val="21"/>
                <w:szCs w:val="21"/>
                <w:lang w:val="en-GB"/>
              </w:rPr>
              <w:t>2016</w:t>
            </w:r>
            <w:r w:rsidRPr="00057A03">
              <w:rPr>
                <w:rFonts w:ascii="Verdana" w:hAnsi="Verdana"/>
                <w:sz w:val="21"/>
                <w:szCs w:val="21"/>
                <w:lang w:val="en-GB"/>
              </w:rPr>
              <w:fldChar w:fldCharType="end"/>
            </w:r>
          </w:p>
        </w:tc>
        <w:tc>
          <w:tcPr>
            <w:tcW w:w="2450" w:type="dxa"/>
            <w:shd w:val="clear" w:color="auto" w:fill="auto"/>
          </w:tcPr>
          <w:p w14:paraId="7882F3C8" w14:textId="77777777" w:rsidR="00F44F86" w:rsidRPr="00057A03" w:rsidRDefault="00F44F86" w:rsidP="00DE2726">
            <w:pPr>
              <w:rPr>
                <w:rFonts w:ascii="Verdana" w:hAnsi="Verdana"/>
                <w:sz w:val="21"/>
                <w:szCs w:val="21"/>
                <w:lang w:val="en-GB"/>
              </w:rPr>
            </w:pPr>
          </w:p>
          <w:p w14:paraId="52CF47F3" w14:textId="62A27A52"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noProof/>
                <w:sz w:val="21"/>
                <w:szCs w:val="21"/>
                <w:lang w:val="en-GB"/>
              </w:rPr>
              <w:t>South Sudan</w:t>
            </w:r>
            <w:r w:rsidRPr="00057A03">
              <w:rPr>
                <w:rFonts w:ascii="Verdana" w:hAnsi="Verdana"/>
                <w:sz w:val="21"/>
                <w:szCs w:val="21"/>
                <w:lang w:val="en-GB"/>
              </w:rPr>
              <w:fldChar w:fldCharType="end"/>
            </w:r>
          </w:p>
        </w:tc>
      </w:tr>
      <w:tr w:rsidR="007A5E11" w:rsidRPr="00057A03" w14:paraId="4915FC72"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538EA8AB" w14:textId="77777777" w:rsidR="007A5E11" w:rsidRPr="00057A03" w:rsidRDefault="007A5E11" w:rsidP="001E29F0">
            <w:pPr>
              <w:rPr>
                <w:rFonts w:ascii="Verdana" w:hAnsi="Verdana"/>
                <w:sz w:val="21"/>
                <w:szCs w:val="21"/>
                <w:lang w:val="en-GB"/>
              </w:rPr>
            </w:pPr>
          </w:p>
          <w:p w14:paraId="22E99AD7" w14:textId="2690DE0A"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sz w:val="21"/>
                <w:szCs w:val="21"/>
                <w:lang w:val="en-GB"/>
              </w:rPr>
              <w:t xml:space="preserve">UNDP: Assessment of </w:t>
            </w:r>
            <w:r w:rsidR="008E6108" w:rsidRPr="008E6108">
              <w:rPr>
                <w:rFonts w:ascii="Verdana" w:hAnsi="Verdana"/>
                <w:sz w:val="21"/>
                <w:szCs w:val="21"/>
                <w:lang w:val="en-GB"/>
              </w:rPr>
              <w:t>fiscal and monetary policy</w:t>
            </w:r>
            <w:r w:rsidR="008E6108">
              <w:rPr>
                <w:rFonts w:ascii="Verdana" w:hAnsi="Verdana"/>
                <w:sz w:val="21"/>
                <w:szCs w:val="21"/>
                <w:lang w:val="en-GB"/>
              </w:rPr>
              <w:t xml:space="preserve">, </w:t>
            </w:r>
            <w:r w:rsidR="008E6108" w:rsidRPr="008E6108">
              <w:rPr>
                <w:rFonts w:ascii="Verdana" w:hAnsi="Verdana"/>
                <w:sz w:val="21"/>
                <w:szCs w:val="21"/>
                <w:lang w:val="en-GB"/>
              </w:rPr>
              <w:t>the level of employment, the exposure of particular social groups to the deflationary effects of fiscal contraction, and the prospects for progressive realization of the right to work on an equal basis</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6E5E11A" w14:textId="77777777" w:rsidR="007A5E11" w:rsidRPr="00057A03" w:rsidRDefault="007A5E11" w:rsidP="001E29F0">
            <w:pPr>
              <w:rPr>
                <w:rFonts w:ascii="Verdana" w:hAnsi="Verdana"/>
                <w:sz w:val="21"/>
                <w:szCs w:val="21"/>
                <w:lang w:val="en-GB"/>
              </w:rPr>
            </w:pPr>
          </w:p>
          <w:p w14:paraId="6BF988B8" w14:textId="355A3DED"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sz w:val="21"/>
                <w:szCs w:val="21"/>
                <w:lang w:val="en-GB"/>
              </w:rPr>
              <w:t>2015</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EFEF8CC" w14:textId="77777777" w:rsidR="007A5E11" w:rsidRPr="00057A03" w:rsidRDefault="007A5E11" w:rsidP="001E29F0">
            <w:pPr>
              <w:rPr>
                <w:rFonts w:ascii="Verdana" w:hAnsi="Verdana"/>
                <w:sz w:val="21"/>
                <w:szCs w:val="21"/>
                <w:lang w:val="en-GB"/>
              </w:rPr>
            </w:pPr>
          </w:p>
          <w:p w14:paraId="769B90FC" w14:textId="354017BA"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E6108">
              <w:rPr>
                <w:rFonts w:ascii="Verdana" w:hAnsi="Verdana"/>
                <w:sz w:val="21"/>
                <w:szCs w:val="21"/>
                <w:lang w:val="en-GB"/>
              </w:rPr>
              <w:t>Brazil</w:t>
            </w:r>
            <w:r w:rsidRPr="00057A03">
              <w:rPr>
                <w:rFonts w:ascii="Verdana" w:hAnsi="Verdana"/>
                <w:sz w:val="21"/>
                <w:szCs w:val="21"/>
                <w:lang w:val="en-GB"/>
              </w:rPr>
              <w:fldChar w:fldCharType="end"/>
            </w:r>
          </w:p>
        </w:tc>
      </w:tr>
    </w:tbl>
    <w:p w14:paraId="6B8286A4" w14:textId="77777777" w:rsidR="000A65A5" w:rsidRPr="00057A03" w:rsidRDefault="000A65A5" w:rsidP="006D28D4">
      <w:pPr>
        <w:rPr>
          <w:rFonts w:ascii="Verdana" w:hAnsi="Verdana"/>
          <w:sz w:val="21"/>
          <w:szCs w:val="21"/>
          <w:lang w:val="en-GB"/>
        </w:rPr>
      </w:pPr>
    </w:p>
    <w:p w14:paraId="09742AA2"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48942F70"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77ECCA6E" w14:textId="77777777" w:rsidR="000A65A5" w:rsidRPr="00057A03" w:rsidRDefault="000A65A5" w:rsidP="006D28D4">
      <w:pPr>
        <w:rPr>
          <w:rFonts w:ascii="Verdana" w:hAnsi="Verdana"/>
          <w:sz w:val="21"/>
          <w:szCs w:val="21"/>
          <w:lang w:val="en-GB"/>
        </w:rPr>
      </w:pPr>
    </w:p>
    <w:p w14:paraId="521EC9A2"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022A2672" w14:textId="348FC3BB"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16F8E">
        <w:rPr>
          <w:rFonts w:ascii="Verdana" w:hAnsi="Verdana"/>
          <w:noProof/>
          <w:sz w:val="21"/>
          <w:szCs w:val="21"/>
          <w:lang w:val="en-GB"/>
        </w:rPr>
        <w:t>No</w:t>
      </w:r>
      <w:r w:rsidRPr="00057A03">
        <w:rPr>
          <w:rFonts w:ascii="Verdana" w:hAnsi="Verdana"/>
          <w:sz w:val="21"/>
          <w:szCs w:val="21"/>
          <w:lang w:val="en-GB"/>
        </w:rPr>
        <w:fldChar w:fldCharType="end"/>
      </w:r>
    </w:p>
    <w:p w14:paraId="261187AE" w14:textId="77777777" w:rsidR="00180F6A" w:rsidRPr="00057A03" w:rsidRDefault="00180F6A">
      <w:pPr>
        <w:rPr>
          <w:rFonts w:ascii="Verdana" w:hAnsi="Verdana"/>
          <w:sz w:val="21"/>
          <w:szCs w:val="21"/>
          <w:lang w:val="en-GB"/>
        </w:rPr>
      </w:pPr>
    </w:p>
    <w:p w14:paraId="098EF4C2"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4C507916" w14:textId="44BE2722"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16F8E">
        <w:rPr>
          <w:rFonts w:ascii="Verdana" w:hAnsi="Verdana"/>
          <w:noProof/>
          <w:sz w:val="21"/>
          <w:szCs w:val="21"/>
          <w:lang w:val="en-GB"/>
        </w:rPr>
        <w:t>No</w:t>
      </w:r>
      <w:r w:rsidRPr="00057A03">
        <w:rPr>
          <w:rFonts w:ascii="Verdana" w:hAnsi="Verdana"/>
          <w:sz w:val="21"/>
          <w:szCs w:val="21"/>
          <w:lang w:val="en-GB"/>
        </w:rPr>
        <w:fldChar w:fldCharType="end"/>
      </w:r>
      <w:bookmarkEnd w:id="35"/>
    </w:p>
    <w:p w14:paraId="46422D30" w14:textId="77777777" w:rsidR="005A38CA" w:rsidRPr="00057A03" w:rsidRDefault="005A38CA">
      <w:pPr>
        <w:rPr>
          <w:rFonts w:ascii="Verdana" w:hAnsi="Verdana"/>
          <w:sz w:val="21"/>
          <w:szCs w:val="21"/>
          <w:lang w:val="en-GB"/>
        </w:rPr>
      </w:pPr>
    </w:p>
    <w:p w14:paraId="73CC6F5D"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04D93654" w14:textId="385429F3"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16F8E">
        <w:rPr>
          <w:rFonts w:ascii="Verdana" w:hAnsi="Verdana"/>
          <w:noProof/>
          <w:sz w:val="21"/>
          <w:szCs w:val="21"/>
          <w:lang w:val="en-GB"/>
        </w:rPr>
        <w:t>No</w:t>
      </w:r>
      <w:r w:rsidRPr="00057A03">
        <w:rPr>
          <w:rFonts w:ascii="Verdana" w:hAnsi="Verdana"/>
          <w:sz w:val="21"/>
          <w:szCs w:val="21"/>
          <w:lang w:val="en-GB"/>
        </w:rPr>
        <w:fldChar w:fldCharType="end"/>
      </w:r>
    </w:p>
    <w:p w14:paraId="1C05EB97" w14:textId="77777777" w:rsidR="005A38CA" w:rsidRPr="00057A03" w:rsidRDefault="005A38CA">
      <w:pPr>
        <w:rPr>
          <w:rFonts w:ascii="Verdana" w:hAnsi="Verdana"/>
          <w:sz w:val="21"/>
          <w:szCs w:val="21"/>
          <w:lang w:val="en-GB"/>
        </w:rPr>
      </w:pPr>
    </w:p>
    <w:p w14:paraId="2A2BC6BD"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6C74140E"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3C323D4B"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6E6648C6" w14:textId="3D62456F"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3C91">
        <w:rPr>
          <w:rFonts w:ascii="Verdana" w:hAnsi="Verdana"/>
          <w:noProof/>
          <w:sz w:val="21"/>
          <w:szCs w:val="21"/>
          <w:lang w:val="en-GB"/>
        </w:rPr>
        <w:t>Yes</w:t>
      </w:r>
      <w:r w:rsidRPr="00057A03">
        <w:rPr>
          <w:rFonts w:ascii="Verdana" w:hAnsi="Verdana"/>
          <w:sz w:val="21"/>
          <w:szCs w:val="21"/>
          <w:lang w:val="en-GB"/>
        </w:rPr>
        <w:fldChar w:fldCharType="end"/>
      </w:r>
    </w:p>
    <w:p w14:paraId="6502CEA9" w14:textId="77777777" w:rsidR="005A38CA" w:rsidRPr="00057A03" w:rsidRDefault="005A38CA" w:rsidP="006D28D4">
      <w:pPr>
        <w:rPr>
          <w:rFonts w:ascii="Verdana" w:hAnsi="Verdana"/>
          <w:iCs/>
          <w:sz w:val="21"/>
          <w:szCs w:val="21"/>
          <w:lang w:val="en-GB"/>
        </w:rPr>
      </w:pPr>
    </w:p>
    <w:p w14:paraId="37BF179D"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38F9C34B" w14:textId="261F8225"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079CA">
        <w:rPr>
          <w:rFonts w:ascii="Verdana" w:hAnsi="Verdana"/>
          <w:sz w:val="21"/>
          <w:szCs w:val="21"/>
          <w:lang w:val="en-GB"/>
        </w:rPr>
        <w:t>Yes</w:t>
      </w:r>
      <w:r w:rsidRPr="00057A03">
        <w:rPr>
          <w:rFonts w:ascii="Verdana" w:hAnsi="Verdana"/>
          <w:sz w:val="21"/>
          <w:szCs w:val="21"/>
          <w:lang w:val="en-GB"/>
        </w:rPr>
        <w:fldChar w:fldCharType="end"/>
      </w:r>
    </w:p>
    <w:p w14:paraId="60C5E53E" w14:textId="77777777" w:rsidR="004108AE" w:rsidRDefault="004108AE" w:rsidP="006D28D4">
      <w:pPr>
        <w:rPr>
          <w:rFonts w:ascii="Verdana" w:hAnsi="Verdana"/>
          <w:sz w:val="21"/>
          <w:szCs w:val="21"/>
          <w:lang w:val="en-GB"/>
        </w:rPr>
      </w:pPr>
    </w:p>
    <w:p w14:paraId="22F862ED" w14:textId="77777777" w:rsidR="00BC1442" w:rsidRDefault="00BC1442" w:rsidP="006D28D4">
      <w:pPr>
        <w:rPr>
          <w:rFonts w:ascii="Verdana" w:hAnsi="Verdana"/>
          <w:sz w:val="21"/>
          <w:szCs w:val="21"/>
          <w:lang w:val="en-GB"/>
        </w:rPr>
      </w:pPr>
    </w:p>
    <w:p w14:paraId="2DF7EB0D" w14:textId="77777777" w:rsidR="00FF1158" w:rsidRPr="00057A03" w:rsidRDefault="00FF1158" w:rsidP="006D28D4">
      <w:pPr>
        <w:rPr>
          <w:rFonts w:ascii="Verdana" w:hAnsi="Verdana"/>
          <w:sz w:val="21"/>
          <w:szCs w:val="21"/>
          <w:lang w:val="en-GB"/>
        </w:rPr>
      </w:pPr>
    </w:p>
    <w:p w14:paraId="1B011A1B"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1453431F" w14:textId="77777777" w:rsidR="003147CE" w:rsidRPr="00057A03" w:rsidRDefault="003147CE" w:rsidP="00FA392D">
      <w:pPr>
        <w:rPr>
          <w:rFonts w:ascii="Verdana" w:hAnsi="Verdana"/>
          <w:b/>
          <w:iCs/>
          <w:sz w:val="21"/>
          <w:szCs w:val="21"/>
          <w:lang w:val="en-GB"/>
        </w:rPr>
      </w:pPr>
    </w:p>
    <w:p w14:paraId="5942B069" w14:textId="77777777"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Hyperlink"/>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6E76962A" w14:textId="77777777" w:rsidR="002E25E9" w:rsidRPr="00057A03" w:rsidRDefault="002E25E9" w:rsidP="00FA392D">
      <w:pPr>
        <w:rPr>
          <w:rFonts w:ascii="Verdana" w:hAnsi="Verdana"/>
          <w:b/>
          <w:iCs/>
          <w:sz w:val="21"/>
          <w:szCs w:val="21"/>
          <w:lang w:val="en-GB"/>
        </w:rPr>
      </w:pPr>
    </w:p>
    <w:p w14:paraId="566BCA49"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003C2445" w14:textId="77777777" w:rsidR="001561CB" w:rsidRPr="00057A03" w:rsidRDefault="001561CB" w:rsidP="00FA392D">
      <w:pPr>
        <w:rPr>
          <w:rFonts w:ascii="Verdana" w:hAnsi="Verdana"/>
          <w:b/>
          <w:sz w:val="21"/>
          <w:szCs w:val="21"/>
          <w:lang w:val="en-GB"/>
        </w:rPr>
      </w:pPr>
    </w:p>
    <w:p w14:paraId="1E482510" w14:textId="0B707A49"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53C91">
        <w:rPr>
          <w:rFonts w:ascii="Verdana" w:hAnsi="Verdana"/>
          <w:noProof/>
          <w:sz w:val="21"/>
          <w:szCs w:val="21"/>
          <w:lang w:val="en-GB"/>
        </w:rPr>
        <w:t>Shakespeare Vaidya</w:t>
      </w:r>
      <w:r w:rsidR="006F0A5A" w:rsidRPr="00057A03">
        <w:rPr>
          <w:rFonts w:ascii="Verdana" w:hAnsi="Verdana"/>
          <w:sz w:val="21"/>
          <w:szCs w:val="21"/>
          <w:lang w:val="en-GB"/>
        </w:rPr>
        <w:fldChar w:fldCharType="end"/>
      </w:r>
    </w:p>
    <w:p w14:paraId="50C2A0EB" w14:textId="4485744E"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53C91">
        <w:rPr>
          <w:rFonts w:ascii="Verdana" w:hAnsi="Verdana"/>
          <w:noProof/>
          <w:sz w:val="21"/>
          <w:szCs w:val="21"/>
          <w:lang w:val="en-GB"/>
        </w:rPr>
        <w:t>31/03/2021</w:t>
      </w:r>
      <w:r w:rsidR="006F0A5A" w:rsidRPr="00057A03">
        <w:rPr>
          <w:rFonts w:ascii="Verdana" w:hAnsi="Verdana"/>
          <w:sz w:val="21"/>
          <w:szCs w:val="21"/>
          <w:lang w:val="en-GB"/>
        </w:rPr>
        <w:fldChar w:fldCharType="end"/>
      </w:r>
    </w:p>
    <w:p w14:paraId="55A431E2" w14:textId="77777777" w:rsidR="001561CB" w:rsidRPr="00057A03" w:rsidRDefault="001561CB" w:rsidP="006D28D4">
      <w:pPr>
        <w:rPr>
          <w:rFonts w:ascii="Verdana" w:hAnsi="Verdana"/>
          <w:b/>
          <w:sz w:val="21"/>
          <w:szCs w:val="21"/>
          <w:lang w:val="en-GB"/>
        </w:rPr>
      </w:pPr>
    </w:p>
    <w:p w14:paraId="171A9521"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9C1AC" w14:textId="77777777" w:rsidR="00DE392D" w:rsidRDefault="00DE392D" w:rsidP="00A027D4">
      <w:r>
        <w:separator/>
      </w:r>
    </w:p>
  </w:endnote>
  <w:endnote w:type="continuationSeparator" w:id="0">
    <w:p w14:paraId="5ECA8323" w14:textId="77777777" w:rsidR="00DE392D" w:rsidRDefault="00DE392D"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E4D3"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1B480A" w:rsidRPr="001B480A">
      <w:rPr>
        <w:b/>
        <w:bCs/>
        <w:noProof/>
      </w:rPr>
      <w:t>1</w:t>
    </w:r>
    <w:r>
      <w:rPr>
        <w:b/>
        <w:bCs/>
        <w:noProof/>
      </w:rPr>
      <w:fldChar w:fldCharType="end"/>
    </w:r>
    <w:r>
      <w:rPr>
        <w:b/>
        <w:bCs/>
      </w:rPr>
      <w:t xml:space="preserve"> | </w:t>
    </w:r>
    <w:r w:rsidRPr="00A027D4">
      <w:rPr>
        <w:color w:val="808080"/>
        <w:spacing w:val="60"/>
      </w:rPr>
      <w:t>Page</w:t>
    </w:r>
  </w:p>
  <w:p w14:paraId="4E485DB9"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7C749" w14:textId="77777777" w:rsidR="00DE392D" w:rsidRDefault="00DE392D" w:rsidP="00A027D4">
      <w:r>
        <w:separator/>
      </w:r>
    </w:p>
  </w:footnote>
  <w:footnote w:type="continuationSeparator" w:id="0">
    <w:p w14:paraId="2894C82E" w14:textId="77777777" w:rsidR="00DE392D" w:rsidRDefault="00DE392D" w:rsidP="00A027D4">
      <w:r>
        <w:continuationSeparator/>
      </w:r>
    </w:p>
  </w:footnote>
  <w:footnote w:id="1">
    <w:p w14:paraId="43C338B3"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3362F26F"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296"/>
    </w:tblGrid>
    <w:tr w:rsidR="008F0A40" w:rsidRPr="00F55F2C" w14:paraId="1D79D851" w14:textId="77777777" w:rsidTr="00852107">
      <w:trPr>
        <w:jc w:val="center"/>
      </w:trPr>
      <w:tc>
        <w:tcPr>
          <w:tcW w:w="10361" w:type="dxa"/>
          <w:shd w:val="clear" w:color="auto" w:fill="E7E6E6"/>
        </w:tcPr>
        <w:p w14:paraId="4E0AE01A" w14:textId="77777777"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12441B17" w14:textId="77777777" w:rsidR="00512676" w:rsidRDefault="001A5B3D" w:rsidP="007D3528">
          <w:pPr>
            <w:spacing w:before="60" w:after="80"/>
            <w:jc w:val="center"/>
            <w:rPr>
              <w:rFonts w:ascii="Verdana" w:hAnsi="Verdana"/>
              <w:b/>
              <w:color w:val="000000"/>
              <w:sz w:val="22"/>
              <w:szCs w:val="22"/>
            </w:rPr>
          </w:pPr>
          <w:r w:rsidRPr="001A5B3D">
            <w:rPr>
              <w:rFonts w:ascii="Verdana" w:hAnsi="Verdana"/>
              <w:b/>
              <w:color w:val="000000"/>
              <w:sz w:val="22"/>
              <w:szCs w:val="22"/>
              <w:lang w:val="en-GB"/>
            </w:rPr>
            <w:t xml:space="preserve">Independent Expert on the effects of foreign debt and other related international financial obligations of States on the full enjoyment of all human rights, particularly economic, social and cultural rights </w:t>
          </w:r>
        </w:p>
        <w:p w14:paraId="59D00C6F" w14:textId="77777777" w:rsidR="00311DD4" w:rsidRPr="00BC3569" w:rsidRDefault="00BB7291" w:rsidP="007D3528">
          <w:pPr>
            <w:spacing w:before="60" w:after="8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E22CAA">
            <w:rPr>
              <w:rFonts w:ascii="Verdana" w:eastAsia="Times New Roman" w:hAnsi="Verdana" w:cs="Arial"/>
              <w:i/>
              <w:sz w:val="20"/>
              <w:szCs w:val="20"/>
              <w:lang w:eastAsia="en-GB"/>
            </w:rPr>
            <w:t>47</w:t>
          </w:r>
          <w:r w:rsidR="00F375EC" w:rsidRPr="00BC1442">
            <w:rPr>
              <w:rFonts w:ascii="Verdana" w:eastAsia="Times New Roman" w:hAnsi="Verdana" w:cs="Arial"/>
              <w:i/>
              <w:sz w:val="20"/>
              <w:szCs w:val="20"/>
              <w:lang w:eastAsia="en-GB"/>
            </w:rPr>
            <w:t>th</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14:paraId="666C54AB"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75/DJBUuBpOB7Lqs7jCgRBizBu4cHeyJGxaThXUzthtzQQkPvhKXpPvcNxpD6JikyYIKLeVmSYnxm2lmcTrCw==" w:salt="EWDvWBJK2Io3RQ8XfwTPMg=="/>
  <w:defaultTabStop w:val="720"/>
  <w:characterSpacingControl w:val="doNotCompress"/>
  <w:hdrShapeDefaults>
    <o:shapedefaults v:ext="edit" spidmax="512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E16"/>
    <w:rsid w:val="000008AD"/>
    <w:rsid w:val="00001571"/>
    <w:rsid w:val="0000392E"/>
    <w:rsid w:val="000047D4"/>
    <w:rsid w:val="00005608"/>
    <w:rsid w:val="00005F76"/>
    <w:rsid w:val="00006E32"/>
    <w:rsid w:val="00007E51"/>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D87"/>
    <w:rsid w:val="00180F6A"/>
    <w:rsid w:val="00182E56"/>
    <w:rsid w:val="001A0247"/>
    <w:rsid w:val="001A5A49"/>
    <w:rsid w:val="001A5B3D"/>
    <w:rsid w:val="001B1248"/>
    <w:rsid w:val="001B257D"/>
    <w:rsid w:val="001B2623"/>
    <w:rsid w:val="001B480A"/>
    <w:rsid w:val="001B4E86"/>
    <w:rsid w:val="001D139A"/>
    <w:rsid w:val="001D1CFF"/>
    <w:rsid w:val="001D4923"/>
    <w:rsid w:val="001D6541"/>
    <w:rsid w:val="001E038A"/>
    <w:rsid w:val="001E24BC"/>
    <w:rsid w:val="001E29F0"/>
    <w:rsid w:val="001E4054"/>
    <w:rsid w:val="001E42D9"/>
    <w:rsid w:val="001F09BE"/>
    <w:rsid w:val="001F3782"/>
    <w:rsid w:val="001F4844"/>
    <w:rsid w:val="001F5617"/>
    <w:rsid w:val="001F6950"/>
    <w:rsid w:val="001F6EA0"/>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87A56"/>
    <w:rsid w:val="0039102D"/>
    <w:rsid w:val="003911BA"/>
    <w:rsid w:val="00391B9C"/>
    <w:rsid w:val="00392A6B"/>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0DDC"/>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67C0"/>
    <w:rsid w:val="005973D0"/>
    <w:rsid w:val="005A18EF"/>
    <w:rsid w:val="005A38CA"/>
    <w:rsid w:val="005A6A07"/>
    <w:rsid w:val="005A6DB4"/>
    <w:rsid w:val="005B3175"/>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61CB"/>
    <w:rsid w:val="00694F21"/>
    <w:rsid w:val="00696572"/>
    <w:rsid w:val="00697E06"/>
    <w:rsid w:val="006A2AFE"/>
    <w:rsid w:val="006A73BA"/>
    <w:rsid w:val="006A75BF"/>
    <w:rsid w:val="006B2939"/>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621ED"/>
    <w:rsid w:val="007649F0"/>
    <w:rsid w:val="00766FC3"/>
    <w:rsid w:val="00772E80"/>
    <w:rsid w:val="00773DE3"/>
    <w:rsid w:val="0077583F"/>
    <w:rsid w:val="00776B6D"/>
    <w:rsid w:val="00785F0E"/>
    <w:rsid w:val="0078631D"/>
    <w:rsid w:val="007931DB"/>
    <w:rsid w:val="00795C26"/>
    <w:rsid w:val="007965C9"/>
    <w:rsid w:val="00797F37"/>
    <w:rsid w:val="007A4EA7"/>
    <w:rsid w:val="007A5E11"/>
    <w:rsid w:val="007B12A8"/>
    <w:rsid w:val="007B42C0"/>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42D0"/>
    <w:rsid w:val="00855005"/>
    <w:rsid w:val="0085679F"/>
    <w:rsid w:val="00857351"/>
    <w:rsid w:val="0086130C"/>
    <w:rsid w:val="00861E1D"/>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426B"/>
    <w:rsid w:val="008D7C55"/>
    <w:rsid w:val="008E5A01"/>
    <w:rsid w:val="008E6108"/>
    <w:rsid w:val="008E75FC"/>
    <w:rsid w:val="008F0A40"/>
    <w:rsid w:val="008F1A11"/>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514AD"/>
    <w:rsid w:val="00951968"/>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27D4"/>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B1139"/>
    <w:rsid w:val="00AC3BC5"/>
    <w:rsid w:val="00AC4945"/>
    <w:rsid w:val="00AC5DE0"/>
    <w:rsid w:val="00AC7950"/>
    <w:rsid w:val="00AD2D66"/>
    <w:rsid w:val="00AD4528"/>
    <w:rsid w:val="00AE2BC9"/>
    <w:rsid w:val="00AE4671"/>
    <w:rsid w:val="00AE5572"/>
    <w:rsid w:val="00AE7421"/>
    <w:rsid w:val="00AF258B"/>
    <w:rsid w:val="00AF3721"/>
    <w:rsid w:val="00AF762F"/>
    <w:rsid w:val="00B009E7"/>
    <w:rsid w:val="00B00EBD"/>
    <w:rsid w:val="00B01CE4"/>
    <w:rsid w:val="00B058AD"/>
    <w:rsid w:val="00B11B52"/>
    <w:rsid w:val="00B12152"/>
    <w:rsid w:val="00B156EB"/>
    <w:rsid w:val="00B15AD0"/>
    <w:rsid w:val="00B1628C"/>
    <w:rsid w:val="00B172E6"/>
    <w:rsid w:val="00B22474"/>
    <w:rsid w:val="00B23B46"/>
    <w:rsid w:val="00B246DC"/>
    <w:rsid w:val="00B300EA"/>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40DC"/>
    <w:rsid w:val="00B913A9"/>
    <w:rsid w:val="00B93A80"/>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5369"/>
    <w:rsid w:val="00C069D5"/>
    <w:rsid w:val="00C07088"/>
    <w:rsid w:val="00C10617"/>
    <w:rsid w:val="00C15B90"/>
    <w:rsid w:val="00C16C18"/>
    <w:rsid w:val="00C16F8E"/>
    <w:rsid w:val="00C214EF"/>
    <w:rsid w:val="00C21F72"/>
    <w:rsid w:val="00C23B74"/>
    <w:rsid w:val="00C24C9C"/>
    <w:rsid w:val="00C25109"/>
    <w:rsid w:val="00C26842"/>
    <w:rsid w:val="00C27B13"/>
    <w:rsid w:val="00C404C6"/>
    <w:rsid w:val="00C41E71"/>
    <w:rsid w:val="00C441CB"/>
    <w:rsid w:val="00C4447B"/>
    <w:rsid w:val="00C51FBF"/>
    <w:rsid w:val="00C52C61"/>
    <w:rsid w:val="00C53C9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4C24"/>
    <w:rsid w:val="00D9065C"/>
    <w:rsid w:val="00D91115"/>
    <w:rsid w:val="00D92050"/>
    <w:rsid w:val="00D92DDC"/>
    <w:rsid w:val="00D95628"/>
    <w:rsid w:val="00DA64A1"/>
    <w:rsid w:val="00DB3D27"/>
    <w:rsid w:val="00DB4BA5"/>
    <w:rsid w:val="00DB7255"/>
    <w:rsid w:val="00DC3EFE"/>
    <w:rsid w:val="00DC40EA"/>
    <w:rsid w:val="00DC42F0"/>
    <w:rsid w:val="00DC6FA7"/>
    <w:rsid w:val="00DC7C8D"/>
    <w:rsid w:val="00DD0E4B"/>
    <w:rsid w:val="00DD2EDE"/>
    <w:rsid w:val="00DE2726"/>
    <w:rsid w:val="00DE392D"/>
    <w:rsid w:val="00DE4358"/>
    <w:rsid w:val="00DE4EAC"/>
    <w:rsid w:val="00DF531E"/>
    <w:rsid w:val="00DF63EF"/>
    <w:rsid w:val="00E079CA"/>
    <w:rsid w:val="00E07DA1"/>
    <w:rsid w:val="00E118E4"/>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3654"/>
    <w:rsid w:val="00EC4760"/>
    <w:rsid w:val="00EC5AA1"/>
    <w:rsid w:val="00ED2859"/>
    <w:rsid w:val="00ED431B"/>
    <w:rsid w:val="00ED4BCA"/>
    <w:rsid w:val="00EF05F6"/>
    <w:rsid w:val="00EF4AA6"/>
    <w:rsid w:val="00EF7A18"/>
    <w:rsid w:val="00F04A5B"/>
    <w:rsid w:val="00F12D15"/>
    <w:rsid w:val="00F13126"/>
    <w:rsid w:val="00F14E16"/>
    <w:rsid w:val="00F1682F"/>
    <w:rsid w:val="00F16D95"/>
    <w:rsid w:val="00F178DE"/>
    <w:rsid w:val="00F17A9E"/>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158"/>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8EB221"/>
  <w15:chartTrackingRefBased/>
  <w15:docId w15:val="{1A760708-170E-4F89-862B-FF396CC4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7.aspx"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254617" TargetMode="External"/><Relationship Id="rId5" Type="http://schemas.openxmlformats.org/officeDocument/2006/relationships/numbering" Target="numbering.xml"/><Relationship Id="rId15" Type="http://schemas.openxmlformats.org/officeDocument/2006/relationships/hyperlink" Target="https://www.un.org/dgacm/content/regional-grou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D79D1-1D48-464E-8CD9-52A79AE64FB7}">
  <ds:schemaRefs>
    <ds:schemaRef ds:uri="http://schemas.microsoft.com/sharepoint/v3/contenttype/forms"/>
  </ds:schemaRefs>
</ds:datastoreItem>
</file>

<file path=customXml/itemProps2.xml><?xml version="1.0" encoding="utf-8"?>
<ds:datastoreItem xmlns:ds="http://schemas.openxmlformats.org/officeDocument/2006/customXml" ds:itemID="{8C6B03ED-E61C-4D76-87FB-510D8CCDDA0B}">
  <ds:schemaRefs>
    <ds:schemaRef ds:uri="http://schemas.openxmlformats.org/officeDocument/2006/bibliography"/>
  </ds:schemaRefs>
</ds:datastoreItem>
</file>

<file path=customXml/itemProps3.xml><?xml version="1.0" encoding="utf-8"?>
<ds:datastoreItem xmlns:ds="http://schemas.openxmlformats.org/officeDocument/2006/customXml" ds:itemID="{240B4974-B9B5-4C6A-B647-CBE2EE65A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6837E-589B-4C30-B83C-7DF903C524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24391</CharactersWithSpaces>
  <SharedDoc>false</SharedDoc>
  <HLinks>
    <vt:vector size="54" baseType="variant">
      <vt:variant>
        <vt:i4>7143502</vt:i4>
      </vt:variant>
      <vt:variant>
        <vt:i4>365</vt:i4>
      </vt:variant>
      <vt:variant>
        <vt:i4>0</vt:i4>
      </vt:variant>
      <vt:variant>
        <vt:i4>5</vt:i4>
      </vt:variant>
      <vt:variant>
        <vt:lpwstr>mailto:hrcspecialprocedures@ohchr.org</vt:lpwstr>
      </vt:variant>
      <vt:variant>
        <vt:lpwstr/>
      </vt:variant>
      <vt:variant>
        <vt:i4>7143502</vt:i4>
      </vt:variant>
      <vt:variant>
        <vt:i4>21</vt:i4>
      </vt:variant>
      <vt:variant>
        <vt:i4>0</vt:i4>
      </vt:variant>
      <vt:variant>
        <vt:i4>5</vt:i4>
      </vt:variant>
      <vt:variant>
        <vt:lpwstr>mailto:hrcspecialprocedures@ohchr.org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1376284</vt:i4>
      </vt:variant>
      <vt:variant>
        <vt:i4>3</vt:i4>
      </vt:variant>
      <vt:variant>
        <vt:i4>0</vt:i4>
      </vt:variant>
      <vt:variant>
        <vt:i4>5</vt:i4>
      </vt:variant>
      <vt:variant>
        <vt:lpwstr>https://www.ohchr.org/EN/HRBodies/HRC/SP/Pages/HRC47.aspx</vt:lpwstr>
      </vt:variant>
      <vt:variant>
        <vt:lpwstr/>
      </vt:variant>
      <vt:variant>
        <vt:i4>5767248</vt:i4>
      </vt:variant>
      <vt:variant>
        <vt:i4>0</vt:i4>
      </vt:variant>
      <vt:variant>
        <vt:i4>0</vt:i4>
      </vt:variant>
      <vt:variant>
        <vt:i4>5</vt:i4>
      </vt:variant>
      <vt:variant>
        <vt:lpwstr>https://ohchr-survey.unog.ch/index.php/254617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SV</cp:lastModifiedBy>
  <cp:revision>7</cp:revision>
  <cp:lastPrinted>2018-11-05T14:38:00Z</cp:lastPrinted>
  <dcterms:created xsi:type="dcterms:W3CDTF">2021-03-31T23:05:00Z</dcterms:created>
  <dcterms:modified xsi:type="dcterms:W3CDTF">2021-04-01T14:37:00Z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